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2D00" w14:textId="77777777" w:rsidR="004F7996" w:rsidRDefault="004F7996" w:rsidP="004F7996">
      <w:pPr>
        <w:rPr>
          <w:rFonts w:ascii="Arial" w:hAnsi="Arial" w:cs="Arial"/>
          <w:b/>
          <w:bCs/>
          <w:sz w:val="24"/>
          <w:szCs w:val="24"/>
        </w:rPr>
      </w:pPr>
      <w:r w:rsidRPr="000F0BDA">
        <w:rPr>
          <w:rFonts w:ascii="Arial" w:hAnsi="Arial" w:cs="Arial"/>
          <w:b/>
          <w:bCs/>
          <w:sz w:val="24"/>
          <w:szCs w:val="24"/>
        </w:rPr>
        <w:t>TISKOVÁ ZPRÁVA</w:t>
      </w:r>
    </w:p>
    <w:p w14:paraId="5838C28E" w14:textId="77777777" w:rsidR="00373238" w:rsidRPr="00373238" w:rsidRDefault="00373238" w:rsidP="00373238">
      <w:pPr>
        <w:rPr>
          <w:rFonts w:ascii="Arial" w:hAnsi="Arial" w:cs="Arial"/>
          <w:b/>
          <w:bCs/>
          <w:sz w:val="32"/>
          <w:szCs w:val="32"/>
        </w:rPr>
      </w:pPr>
      <w:r w:rsidRPr="00373238">
        <w:rPr>
          <w:rFonts w:ascii="Arial" w:hAnsi="Arial" w:cs="Arial"/>
          <w:b/>
          <w:bCs/>
          <w:sz w:val="32"/>
          <w:szCs w:val="32"/>
        </w:rPr>
        <w:t>AKA zvolila dámský tandem do svého vedení: P. Jankovičová a K. Hrubešová</w:t>
      </w:r>
    </w:p>
    <w:p w14:paraId="148CA552" w14:textId="56B2133B" w:rsidR="00373238" w:rsidRPr="00C451A1" w:rsidRDefault="00373238" w:rsidP="00373238">
      <w:pPr>
        <w:jc w:val="both"/>
        <w:rPr>
          <w:b/>
          <w:bCs/>
        </w:rPr>
      </w:pPr>
      <w:r w:rsidRPr="000E2D8D">
        <w:rPr>
          <w:rFonts w:ascii="Arial" w:hAnsi="Arial" w:cs="Arial"/>
          <w:sz w:val="24"/>
          <w:szCs w:val="24"/>
        </w:rPr>
        <w:t xml:space="preserve">Praha </w:t>
      </w:r>
      <w:r>
        <w:rPr>
          <w:rFonts w:ascii="Arial" w:hAnsi="Arial" w:cs="Arial"/>
          <w:sz w:val="24"/>
          <w:szCs w:val="24"/>
        </w:rPr>
        <w:t>26</w:t>
      </w:r>
      <w:r w:rsidRPr="000E2D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01</w:t>
      </w:r>
      <w:r w:rsidRPr="000E2D8D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6</w:t>
      </w:r>
      <w:r w:rsidRPr="000E2D8D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73238">
        <w:rPr>
          <w:rFonts w:ascii="Arial" w:hAnsi="Arial" w:cs="Arial"/>
          <w:b/>
          <w:bCs/>
          <w:sz w:val="24"/>
          <w:szCs w:val="24"/>
        </w:rPr>
        <w:t>Na mimořádné valné hromadě Asociace komunikačních agentur (AKA) byly zvoleny do vedení této profesní asociace dvě ženy. Prezidentkou byla zvolena Petra Jankovičová a výkonnou ředitelkou Kateřina Hrubešová. Tímto krokem završuje AKA personální změny ve vedení a je připravena na společenské a technické změny, které celý kreativní průmysl čekají v dalších letech.</w:t>
      </w:r>
    </w:p>
    <w:p w14:paraId="72AEE532" w14:textId="77777777" w:rsidR="00373238" w:rsidRPr="00373238" w:rsidRDefault="00373238" w:rsidP="00373238">
      <w:pPr>
        <w:jc w:val="both"/>
        <w:rPr>
          <w:rFonts w:ascii="Arial" w:hAnsi="Arial" w:cs="Arial"/>
          <w:sz w:val="24"/>
          <w:szCs w:val="24"/>
        </w:rPr>
      </w:pPr>
      <w:r w:rsidRPr="00373238">
        <w:rPr>
          <w:rFonts w:ascii="Arial" w:hAnsi="Arial" w:cs="Arial"/>
          <w:sz w:val="24"/>
          <w:szCs w:val="24"/>
        </w:rPr>
        <w:t xml:space="preserve">Obě představitelky mají za sebou rozmanitou a dlouholetou pracovní zkušenost v reklamním a mediálním průmyslu. </w:t>
      </w:r>
    </w:p>
    <w:p w14:paraId="573FC2A0" w14:textId="3A523268" w:rsidR="00C87BFF" w:rsidRDefault="00373238" w:rsidP="0037323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373238">
        <w:rPr>
          <w:rFonts w:ascii="Arial" w:hAnsi="Arial" w:cs="Arial"/>
          <w:b/>
          <w:bCs/>
          <w:sz w:val="24"/>
          <w:szCs w:val="24"/>
        </w:rPr>
        <w:t>Petra Jankovičová</w:t>
      </w:r>
      <w:r w:rsidRPr="00373238">
        <w:rPr>
          <w:rFonts w:ascii="Arial" w:hAnsi="Arial" w:cs="Arial"/>
          <w:sz w:val="24"/>
          <w:szCs w:val="24"/>
        </w:rPr>
        <w:t xml:space="preserve"> je spoluzakladatelkou a spolumajitelkou oceňované pražské agentury </w:t>
      </w:r>
      <w:proofErr w:type="spellStart"/>
      <w:r w:rsidRPr="00373238">
        <w:rPr>
          <w:rFonts w:ascii="Arial" w:hAnsi="Arial" w:cs="Arial"/>
          <w:sz w:val="24"/>
          <w:szCs w:val="24"/>
        </w:rPr>
        <w:t>Triad</w:t>
      </w:r>
      <w:proofErr w:type="spellEnd"/>
      <w:r w:rsidRPr="00373238">
        <w:rPr>
          <w:rFonts w:ascii="Arial" w:hAnsi="Arial" w:cs="Arial"/>
          <w:sz w:val="24"/>
          <w:szCs w:val="24"/>
        </w:rPr>
        <w:t>. Tu také od jejího vzniku vedla deset let a z původně digitální agentury pomohla vybudovat full-servisovou agenturu zaměřenou na kreativu a strategii. Její </w:t>
      </w:r>
      <w:hyperlink r:id="rId8" w:history="1">
        <w:r w:rsidRPr="00373238">
          <w:rPr>
            <w:rFonts w:ascii="Arial" w:hAnsi="Arial" w:cs="Arial"/>
            <w:sz w:val="24"/>
            <w:szCs w:val="24"/>
          </w:rPr>
          <w:t>řízení loni v dubnu předala</w:t>
        </w:r>
      </w:hyperlink>
      <w:r w:rsidRPr="00373238">
        <w:rPr>
          <w:rFonts w:ascii="Arial" w:hAnsi="Arial" w:cs="Arial"/>
          <w:sz w:val="24"/>
          <w:szCs w:val="24"/>
        </w:rPr>
        <w:t> Magdaléně Křížové v roli CEO a Petře Blažkové jako COO. V srpnu loňského roku se pak Jankovičová na čas postavila do čela marketingu start-upu </w:t>
      </w:r>
      <w:proofErr w:type="spellStart"/>
      <w:r w:rsidRPr="00373238">
        <w:rPr>
          <w:rFonts w:ascii="Arial" w:hAnsi="Arial" w:cs="Arial"/>
          <w:sz w:val="24"/>
          <w:szCs w:val="24"/>
        </w:rPr>
        <w:fldChar w:fldCharType="begin"/>
      </w:r>
      <w:r w:rsidRPr="00373238">
        <w:rPr>
          <w:rFonts w:ascii="Arial" w:hAnsi="Arial" w:cs="Arial"/>
          <w:sz w:val="24"/>
          <w:szCs w:val="24"/>
        </w:rPr>
        <w:instrText>HYPERLINK "https://mam.cz/zpravy/komunita/lide/2022-08/petra-jankovicova-nastoupila-do-madmonq/"</w:instrText>
      </w:r>
      <w:r w:rsidRPr="00373238">
        <w:rPr>
          <w:rFonts w:ascii="Arial" w:hAnsi="Arial" w:cs="Arial"/>
          <w:sz w:val="24"/>
          <w:szCs w:val="24"/>
        </w:rPr>
      </w:r>
      <w:r w:rsidRPr="00373238">
        <w:rPr>
          <w:rFonts w:ascii="Arial" w:hAnsi="Arial" w:cs="Arial"/>
          <w:sz w:val="24"/>
          <w:szCs w:val="24"/>
        </w:rPr>
        <w:fldChar w:fldCharType="separate"/>
      </w:r>
      <w:r w:rsidRPr="00373238">
        <w:rPr>
          <w:rFonts w:ascii="Arial" w:hAnsi="Arial" w:cs="Arial"/>
          <w:sz w:val="24"/>
          <w:szCs w:val="24"/>
        </w:rPr>
        <w:t>Madmonq</w:t>
      </w:r>
      <w:proofErr w:type="spellEnd"/>
      <w:r w:rsidRPr="00373238">
        <w:rPr>
          <w:rFonts w:ascii="Arial" w:hAnsi="Arial" w:cs="Arial"/>
          <w:sz w:val="24"/>
          <w:szCs w:val="24"/>
        </w:rPr>
        <w:fldChar w:fldCharType="end"/>
      </w:r>
      <w:r w:rsidRPr="00373238">
        <w:rPr>
          <w:rFonts w:ascii="Arial" w:hAnsi="Arial" w:cs="Arial"/>
          <w:sz w:val="24"/>
          <w:szCs w:val="24"/>
        </w:rPr>
        <w:t xml:space="preserve">. Jankovičová už zároveň byla mezi lety 2020 a 2022 členkou prezidia AKA, kde se zaměřovala na etiku reklamy, udržitelnost a vztahy agentur s klienty. Petra komentuje svoje další působení v AKA: </w:t>
      </w:r>
      <w:r w:rsidRPr="00373238">
        <w:rPr>
          <w:rFonts w:ascii="Arial" w:hAnsi="Arial" w:cs="Arial"/>
          <w:i/>
          <w:iCs/>
          <w:sz w:val="24"/>
          <w:szCs w:val="24"/>
        </w:rPr>
        <w:t>„</w:t>
      </w:r>
      <w:r w:rsidR="00C87BFF">
        <w:rPr>
          <w:rFonts w:ascii="Arial" w:hAnsi="Arial" w:cs="Arial"/>
          <w:i/>
          <w:iCs/>
          <w:sz w:val="24"/>
          <w:szCs w:val="24"/>
        </w:rPr>
        <w:t>Priori</w:t>
      </w:r>
      <w:r w:rsidR="00340F06">
        <w:rPr>
          <w:rFonts w:ascii="Arial" w:hAnsi="Arial" w:cs="Arial"/>
          <w:i/>
          <w:iCs/>
          <w:sz w:val="24"/>
          <w:szCs w:val="24"/>
        </w:rPr>
        <w:t>tou</w:t>
      </w:r>
      <w:r w:rsidR="00C87BFF">
        <w:rPr>
          <w:rFonts w:ascii="Arial" w:hAnsi="Arial" w:cs="Arial"/>
          <w:i/>
          <w:iCs/>
          <w:sz w:val="24"/>
          <w:szCs w:val="24"/>
        </w:rPr>
        <w:t xml:space="preserve"> na následující období je z mého pohledu vytvoření silného hlasu</w:t>
      </w:r>
      <w:r w:rsidR="00340F06">
        <w:rPr>
          <w:rFonts w:ascii="Arial" w:hAnsi="Arial" w:cs="Arial"/>
          <w:i/>
          <w:iCs/>
          <w:sz w:val="24"/>
          <w:szCs w:val="24"/>
        </w:rPr>
        <w:t>, který</w:t>
      </w:r>
      <w:r w:rsidR="00C87BFF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C87BFF">
        <w:rPr>
          <w:rFonts w:ascii="Arial" w:hAnsi="Arial" w:cs="Arial"/>
          <w:i/>
          <w:iCs/>
          <w:sz w:val="24"/>
          <w:szCs w:val="24"/>
        </w:rPr>
        <w:t>podpo</w:t>
      </w:r>
      <w:r w:rsidR="00340F06">
        <w:rPr>
          <w:rFonts w:ascii="Arial" w:hAnsi="Arial" w:cs="Arial"/>
          <w:i/>
          <w:iCs/>
          <w:sz w:val="24"/>
          <w:szCs w:val="24"/>
        </w:rPr>
        <w:t>ří</w:t>
      </w:r>
      <w:proofErr w:type="gramEnd"/>
      <w:r w:rsidR="00C87BFF">
        <w:rPr>
          <w:rFonts w:ascii="Arial" w:hAnsi="Arial" w:cs="Arial"/>
          <w:i/>
          <w:iCs/>
          <w:sz w:val="24"/>
          <w:szCs w:val="24"/>
        </w:rPr>
        <w:t xml:space="preserve"> odvětví jako důležitého pilíře ekonomiky v </w:t>
      </w:r>
      <w:proofErr w:type="spellStart"/>
      <w:r w:rsidR="00C87BFF">
        <w:rPr>
          <w:rFonts w:ascii="Arial" w:hAnsi="Arial" w:cs="Arial"/>
          <w:i/>
          <w:iCs/>
          <w:sz w:val="24"/>
          <w:szCs w:val="24"/>
        </w:rPr>
        <w:t>aktuálné</w:t>
      </w:r>
      <w:proofErr w:type="spellEnd"/>
      <w:r w:rsidR="00C87BFF">
        <w:rPr>
          <w:rFonts w:ascii="Arial" w:hAnsi="Arial" w:cs="Arial"/>
          <w:i/>
          <w:iCs/>
          <w:sz w:val="24"/>
          <w:szCs w:val="24"/>
        </w:rPr>
        <w:t xml:space="preserve"> složité fázi.“</w:t>
      </w:r>
    </w:p>
    <w:p w14:paraId="7DF5CF6A" w14:textId="39319676" w:rsidR="00373238" w:rsidRPr="00585DA6" w:rsidRDefault="00373238" w:rsidP="00373238">
      <w:pPr>
        <w:jc w:val="both"/>
        <w:rPr>
          <w:rFonts w:ascii="Arial" w:hAnsi="Arial" w:cs="Arial"/>
          <w:sz w:val="24"/>
          <w:szCs w:val="24"/>
        </w:rPr>
      </w:pPr>
      <w:r w:rsidRPr="00373238">
        <w:rPr>
          <w:rFonts w:ascii="Arial" w:hAnsi="Arial" w:cs="Arial"/>
          <w:b/>
          <w:bCs/>
          <w:sz w:val="24"/>
          <w:szCs w:val="24"/>
        </w:rPr>
        <w:t>Kateřina Hrubešová</w:t>
      </w:r>
      <w:r w:rsidRPr="00373238">
        <w:rPr>
          <w:rFonts w:ascii="Arial" w:hAnsi="Arial" w:cs="Arial"/>
          <w:sz w:val="24"/>
          <w:szCs w:val="24"/>
        </w:rPr>
        <w:t xml:space="preserve"> se pohybuje v reklamním a mediálním prostředí více než 25 let, zastávala pozice v reklamních a mediálních agenturách </w:t>
      </w:r>
      <w:r>
        <w:rPr>
          <w:rFonts w:ascii="Arial" w:hAnsi="Arial" w:cs="Arial"/>
          <w:sz w:val="24"/>
          <w:szCs w:val="24"/>
        </w:rPr>
        <w:t>i</w:t>
      </w:r>
      <w:r w:rsidRPr="00373238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</w:t>
      </w:r>
      <w:r w:rsidRPr="00373238">
        <w:rPr>
          <w:rFonts w:ascii="Arial" w:hAnsi="Arial" w:cs="Arial"/>
          <w:sz w:val="24"/>
          <w:szCs w:val="24"/>
        </w:rPr>
        <w:t>nezis</w:t>
      </w:r>
      <w:r>
        <w:rPr>
          <w:rFonts w:ascii="Arial" w:hAnsi="Arial" w:cs="Arial"/>
          <w:sz w:val="24"/>
          <w:szCs w:val="24"/>
        </w:rPr>
        <w:t>kovém sektoru</w:t>
      </w:r>
      <w:r w:rsidRPr="00373238">
        <w:rPr>
          <w:rFonts w:ascii="Arial" w:hAnsi="Arial" w:cs="Arial"/>
          <w:sz w:val="24"/>
          <w:szCs w:val="24"/>
        </w:rPr>
        <w:t xml:space="preserve">. Původní profesí je novinářka se zaměřením na digitál a trendy v komunikaci. Posledních 14 let vedla profesní asociaci Sdružení pro internetový rozvoj.  Práce pro AKA je pro ni logickým vyvrcholením její profesní kariéry, kdy uplatní veškeré znalosti a manažerské zkušenosti z předchozích angažmá. </w:t>
      </w:r>
      <w:r w:rsidRPr="00373238">
        <w:rPr>
          <w:rFonts w:ascii="Arial" w:hAnsi="Arial" w:cs="Arial"/>
          <w:i/>
          <w:iCs/>
          <w:sz w:val="24"/>
          <w:szCs w:val="24"/>
        </w:rPr>
        <w:t xml:space="preserve">„Moc děkuji všem členům AKA za důvěru, kterou mi dali a je to pro mě velký závazek do dalších let. Čekají nás nelehké roky, kdy se celý kreativní průmysl bude muset vypořádat s dopady černých labutí </w:t>
      </w:r>
      <w:r w:rsidRPr="00585DA6">
        <w:rPr>
          <w:rFonts w:ascii="Arial" w:hAnsi="Arial" w:cs="Arial"/>
          <w:i/>
          <w:iCs/>
          <w:sz w:val="24"/>
          <w:szCs w:val="24"/>
        </w:rPr>
        <w:t xml:space="preserve">v podobě válečného konfliktu, ekonomické krize </w:t>
      </w:r>
      <w:proofErr w:type="gramStart"/>
      <w:r w:rsidRPr="00585DA6">
        <w:rPr>
          <w:rFonts w:ascii="Arial" w:hAnsi="Arial" w:cs="Arial"/>
          <w:i/>
          <w:iCs/>
          <w:sz w:val="24"/>
          <w:szCs w:val="24"/>
        </w:rPr>
        <w:t>a  technologických</w:t>
      </w:r>
      <w:proofErr w:type="gramEnd"/>
      <w:r w:rsidRPr="00585DA6">
        <w:rPr>
          <w:rFonts w:ascii="Arial" w:hAnsi="Arial" w:cs="Arial"/>
          <w:i/>
          <w:iCs/>
          <w:sz w:val="24"/>
          <w:szCs w:val="24"/>
        </w:rPr>
        <w:t xml:space="preserve"> změn, např. umělé inteligence</w:t>
      </w:r>
      <w:r w:rsidR="00585DA6" w:rsidRPr="00585DA6">
        <w:rPr>
          <w:rFonts w:ascii="Arial" w:hAnsi="Arial" w:cs="Arial"/>
          <w:i/>
          <w:iCs/>
          <w:sz w:val="24"/>
          <w:szCs w:val="24"/>
        </w:rPr>
        <w:t>.</w:t>
      </w:r>
      <w:r w:rsidRPr="00585DA6">
        <w:rPr>
          <w:rFonts w:ascii="Arial" w:hAnsi="Arial" w:cs="Arial"/>
          <w:i/>
          <w:iCs/>
          <w:sz w:val="24"/>
          <w:szCs w:val="24"/>
        </w:rPr>
        <w:t>“</w:t>
      </w:r>
    </w:p>
    <w:p w14:paraId="10356B29" w14:textId="7DDBDC7D" w:rsidR="00373238" w:rsidRDefault="00373238" w:rsidP="00373238">
      <w:pPr>
        <w:jc w:val="both"/>
        <w:rPr>
          <w:rFonts w:ascii="Arial" w:hAnsi="Arial" w:cs="Arial"/>
          <w:sz w:val="24"/>
          <w:szCs w:val="24"/>
        </w:rPr>
      </w:pPr>
    </w:p>
    <w:p w14:paraId="76A69FAB" w14:textId="77777777" w:rsidR="00373238" w:rsidRPr="00373238" w:rsidRDefault="00373238" w:rsidP="00373238">
      <w:pPr>
        <w:jc w:val="both"/>
        <w:rPr>
          <w:rFonts w:ascii="Arial" w:hAnsi="Arial" w:cs="Arial"/>
          <w:sz w:val="24"/>
          <w:szCs w:val="24"/>
        </w:rPr>
      </w:pPr>
    </w:p>
    <w:p w14:paraId="70A62774" w14:textId="77777777" w:rsidR="004F7996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 w:rsidRPr="004C0F7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AKA</w:t>
      </w:r>
      <w:r w:rsidRPr="004C0F7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144925D" w14:textId="77777777" w:rsidR="004F7996" w:rsidRPr="004C0F78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EAFD221" w14:textId="77777777" w:rsidR="004F7996" w:rsidRPr="004C0F78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C0F78">
        <w:rPr>
          <w:rStyle w:val="normaltextrun"/>
          <w:rFonts w:ascii="Arial" w:hAnsi="Arial" w:cs="Arial"/>
          <w:color w:val="000000"/>
          <w:sz w:val="18"/>
          <w:szCs w:val="18"/>
        </w:rPr>
        <w:t>AKA je spolek, výběrová organizace nejvýznamnějších subjektů v oblasti komerční komunikace. Jejím cílem je zajišťovat příznivé prostředí pro podnikání členů, budování dobrého jména oboru, odborné vzdělávání a podpora aktivit ke zvyšování profesionální úrovně odborníků na komunikaci. O etické standardy komerční komunikace dbá AKA prostřednictvím Rady pro reklamu, jíž je spoluzakladatelem.</w:t>
      </w:r>
      <w:r w:rsidRPr="004C0F78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A1CF563" w14:textId="77777777" w:rsidR="004F7996" w:rsidRPr="004C0F78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C0F7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3FE8FB0" w14:textId="28AFD830" w:rsidR="004F7996" w:rsidRDefault="00AC484F" w:rsidP="004F799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br/>
      </w:r>
      <w:r>
        <w:rPr>
          <w:rStyle w:val="eop"/>
          <w:rFonts w:ascii="Arial" w:hAnsi="Arial" w:cs="Arial"/>
          <w:color w:val="000000"/>
          <w:sz w:val="20"/>
          <w:szCs w:val="20"/>
        </w:rPr>
        <w:br/>
      </w:r>
    </w:p>
    <w:p w14:paraId="47DB19AB" w14:textId="77777777" w:rsidR="004F7996" w:rsidRPr="004C0F78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3B74A0F2" w14:textId="77777777" w:rsidR="004F7996" w:rsidRPr="004C0F78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C0F78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lastRenderedPageBreak/>
        <w:t>Kontakt pro média</w:t>
      </w:r>
      <w:r w:rsidRPr="004C0F78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44F2601" w14:textId="77777777" w:rsidR="004F7996" w:rsidRPr="004C0F78" w:rsidRDefault="004F7996" w:rsidP="004F799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Barbora Jermanová</w:t>
      </w:r>
    </w:p>
    <w:p w14:paraId="6B71AFC7" w14:textId="77777777" w:rsidR="004F7996" w:rsidRDefault="00000000" w:rsidP="004F7996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rFonts w:ascii="Arial" w:hAnsi="Arial" w:cs="Arial"/>
          <w:color w:val="000000"/>
          <w:sz w:val="20"/>
          <w:szCs w:val="20"/>
          <w:u w:val="single"/>
        </w:rPr>
      </w:pPr>
      <w:hyperlink r:id="rId9" w:history="1">
        <w:r w:rsidR="004F7996" w:rsidRPr="00C841F5">
          <w:rPr>
            <w:rStyle w:val="Hypertextovodkaz"/>
            <w:rFonts w:ascii="Arial" w:hAnsi="Arial" w:cs="Arial"/>
            <w:sz w:val="20"/>
            <w:szCs w:val="20"/>
          </w:rPr>
          <w:t>barbora.jermanova@insighters.cz</w:t>
        </w:r>
      </w:hyperlink>
    </w:p>
    <w:p w14:paraId="3AB4778A" w14:textId="7E6B17AD" w:rsidR="00373238" w:rsidRPr="00373238" w:rsidRDefault="004F7996" w:rsidP="0037323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C0F78">
        <w:rPr>
          <w:rStyle w:val="normaltextrun"/>
          <w:rFonts w:ascii="Arial" w:hAnsi="Arial" w:cs="Arial"/>
          <w:color w:val="000000"/>
          <w:sz w:val="20"/>
          <w:szCs w:val="20"/>
        </w:rPr>
        <w:t>+420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604 396 663</w:t>
      </w:r>
    </w:p>
    <w:sectPr w:rsidR="00373238" w:rsidRPr="00373238">
      <w:headerReference w:type="default" r:id="rId10"/>
      <w:pgSz w:w="11900" w:h="16840"/>
      <w:pgMar w:top="1417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8DBB9" w14:textId="77777777" w:rsidR="00487D78" w:rsidRDefault="00487D78">
      <w:pPr>
        <w:spacing w:after="0" w:line="240" w:lineRule="auto"/>
      </w:pPr>
      <w:r>
        <w:separator/>
      </w:r>
    </w:p>
  </w:endnote>
  <w:endnote w:type="continuationSeparator" w:id="0">
    <w:p w14:paraId="21ECD2CA" w14:textId="77777777" w:rsidR="00487D78" w:rsidRDefault="00487D78">
      <w:pPr>
        <w:spacing w:after="0" w:line="240" w:lineRule="auto"/>
      </w:pPr>
      <w:r>
        <w:continuationSeparator/>
      </w:r>
    </w:p>
  </w:endnote>
  <w:endnote w:type="continuationNotice" w:id="1">
    <w:p w14:paraId="02DF803C" w14:textId="77777777" w:rsidR="00487D78" w:rsidRDefault="00487D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7BE5" w14:textId="77777777" w:rsidR="00487D78" w:rsidRDefault="00487D78">
      <w:pPr>
        <w:spacing w:after="0" w:line="240" w:lineRule="auto"/>
      </w:pPr>
      <w:r>
        <w:separator/>
      </w:r>
    </w:p>
  </w:footnote>
  <w:footnote w:type="continuationSeparator" w:id="0">
    <w:p w14:paraId="249F74A8" w14:textId="77777777" w:rsidR="00487D78" w:rsidRDefault="00487D78">
      <w:pPr>
        <w:spacing w:after="0" w:line="240" w:lineRule="auto"/>
      </w:pPr>
      <w:r>
        <w:continuationSeparator/>
      </w:r>
    </w:p>
  </w:footnote>
  <w:footnote w:type="continuationNotice" w:id="1">
    <w:p w14:paraId="20291C2C" w14:textId="77777777" w:rsidR="00487D78" w:rsidRDefault="00487D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BFC2" w14:textId="77777777" w:rsidR="00F54D03" w:rsidRDefault="00BE2399">
    <w:pPr>
      <w:pStyle w:val="Zhlav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27ECABB" wp14:editId="15343FD4">
          <wp:extent cx="3105150" cy="8382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838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636B"/>
    <w:multiLevelType w:val="multilevel"/>
    <w:tmpl w:val="9B3C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726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03"/>
    <w:rsid w:val="000129E0"/>
    <w:rsid w:val="00014F6E"/>
    <w:rsid w:val="000351E7"/>
    <w:rsid w:val="0006146E"/>
    <w:rsid w:val="00072286"/>
    <w:rsid w:val="00080D8C"/>
    <w:rsid w:val="00082E3F"/>
    <w:rsid w:val="000B2C40"/>
    <w:rsid w:val="000B3C63"/>
    <w:rsid w:val="000B68FD"/>
    <w:rsid w:val="000C4B34"/>
    <w:rsid w:val="000D08CF"/>
    <w:rsid w:val="000D160E"/>
    <w:rsid w:val="000D3444"/>
    <w:rsid w:val="000E2D8D"/>
    <w:rsid w:val="000E5ADD"/>
    <w:rsid w:val="000F1689"/>
    <w:rsid w:val="001001FD"/>
    <w:rsid w:val="00103648"/>
    <w:rsid w:val="001129A2"/>
    <w:rsid w:val="00112DD3"/>
    <w:rsid w:val="001222FD"/>
    <w:rsid w:val="00141D66"/>
    <w:rsid w:val="001737A6"/>
    <w:rsid w:val="001A55B3"/>
    <w:rsid w:val="001A56B9"/>
    <w:rsid w:val="001B407F"/>
    <w:rsid w:val="001C0192"/>
    <w:rsid w:val="001C77A4"/>
    <w:rsid w:val="001D1A2A"/>
    <w:rsid w:val="001D605D"/>
    <w:rsid w:val="001E10A7"/>
    <w:rsid w:val="001E6FBA"/>
    <w:rsid w:val="001F006D"/>
    <w:rsid w:val="00205B2C"/>
    <w:rsid w:val="00212AC6"/>
    <w:rsid w:val="00212AFF"/>
    <w:rsid w:val="0021359B"/>
    <w:rsid w:val="002138E2"/>
    <w:rsid w:val="0021503E"/>
    <w:rsid w:val="00216932"/>
    <w:rsid w:val="00225DF6"/>
    <w:rsid w:val="0024299E"/>
    <w:rsid w:val="002541FC"/>
    <w:rsid w:val="00256BAB"/>
    <w:rsid w:val="00286C7A"/>
    <w:rsid w:val="00292B22"/>
    <w:rsid w:val="002975DD"/>
    <w:rsid w:val="002A0825"/>
    <w:rsid w:val="002A0EC8"/>
    <w:rsid w:val="002A2FD7"/>
    <w:rsid w:val="002A62C3"/>
    <w:rsid w:val="002B5396"/>
    <w:rsid w:val="002B5DAF"/>
    <w:rsid w:val="002B69A3"/>
    <w:rsid w:val="002E53E7"/>
    <w:rsid w:val="002E59EF"/>
    <w:rsid w:val="002E6B1A"/>
    <w:rsid w:val="002F7263"/>
    <w:rsid w:val="003107A1"/>
    <w:rsid w:val="003130F7"/>
    <w:rsid w:val="00313AC4"/>
    <w:rsid w:val="00336D6D"/>
    <w:rsid w:val="0033716E"/>
    <w:rsid w:val="00340F06"/>
    <w:rsid w:val="003435CE"/>
    <w:rsid w:val="003502C1"/>
    <w:rsid w:val="00353486"/>
    <w:rsid w:val="00354DC5"/>
    <w:rsid w:val="00357013"/>
    <w:rsid w:val="00363219"/>
    <w:rsid w:val="00373238"/>
    <w:rsid w:val="00386DC0"/>
    <w:rsid w:val="0039325A"/>
    <w:rsid w:val="003A2720"/>
    <w:rsid w:val="003A3BED"/>
    <w:rsid w:val="003B0C45"/>
    <w:rsid w:val="003B16FE"/>
    <w:rsid w:val="003C25DC"/>
    <w:rsid w:val="003D354B"/>
    <w:rsid w:val="003F532D"/>
    <w:rsid w:val="003F5E94"/>
    <w:rsid w:val="003F7629"/>
    <w:rsid w:val="00400198"/>
    <w:rsid w:val="00407143"/>
    <w:rsid w:val="00412078"/>
    <w:rsid w:val="00432FE9"/>
    <w:rsid w:val="004330E0"/>
    <w:rsid w:val="00463E5D"/>
    <w:rsid w:val="00465D57"/>
    <w:rsid w:val="00473BB4"/>
    <w:rsid w:val="00482A5F"/>
    <w:rsid w:val="00487D78"/>
    <w:rsid w:val="004A7F87"/>
    <w:rsid w:val="004B0798"/>
    <w:rsid w:val="004B4D5E"/>
    <w:rsid w:val="004C0F78"/>
    <w:rsid w:val="004D0047"/>
    <w:rsid w:val="004D4BB0"/>
    <w:rsid w:val="004D5017"/>
    <w:rsid w:val="004F7996"/>
    <w:rsid w:val="00555ECA"/>
    <w:rsid w:val="005674FE"/>
    <w:rsid w:val="005770B5"/>
    <w:rsid w:val="00585DA6"/>
    <w:rsid w:val="00595C47"/>
    <w:rsid w:val="005B78F8"/>
    <w:rsid w:val="005C7CAA"/>
    <w:rsid w:val="005D052D"/>
    <w:rsid w:val="005D3F9C"/>
    <w:rsid w:val="005E68F0"/>
    <w:rsid w:val="005E7D09"/>
    <w:rsid w:val="00602E53"/>
    <w:rsid w:val="006255EF"/>
    <w:rsid w:val="006470F6"/>
    <w:rsid w:val="00651D75"/>
    <w:rsid w:val="00653BBD"/>
    <w:rsid w:val="0067025D"/>
    <w:rsid w:val="00670844"/>
    <w:rsid w:val="0067700C"/>
    <w:rsid w:val="006814B0"/>
    <w:rsid w:val="00685CEF"/>
    <w:rsid w:val="006B6E0C"/>
    <w:rsid w:val="006C5D35"/>
    <w:rsid w:val="006C7792"/>
    <w:rsid w:val="006E1E6C"/>
    <w:rsid w:val="006F1E55"/>
    <w:rsid w:val="006F7903"/>
    <w:rsid w:val="00714555"/>
    <w:rsid w:val="0076147E"/>
    <w:rsid w:val="007703B0"/>
    <w:rsid w:val="00774C9A"/>
    <w:rsid w:val="0077607B"/>
    <w:rsid w:val="0077677A"/>
    <w:rsid w:val="00792914"/>
    <w:rsid w:val="00796ABB"/>
    <w:rsid w:val="007A044A"/>
    <w:rsid w:val="007A348D"/>
    <w:rsid w:val="007C62F7"/>
    <w:rsid w:val="007C75AE"/>
    <w:rsid w:val="007C7F73"/>
    <w:rsid w:val="007D236B"/>
    <w:rsid w:val="007D279D"/>
    <w:rsid w:val="007D5C8A"/>
    <w:rsid w:val="007D5FCC"/>
    <w:rsid w:val="007E2534"/>
    <w:rsid w:val="007E3B3D"/>
    <w:rsid w:val="007E6345"/>
    <w:rsid w:val="00802B76"/>
    <w:rsid w:val="0082652E"/>
    <w:rsid w:val="00862707"/>
    <w:rsid w:val="008654D3"/>
    <w:rsid w:val="008677F9"/>
    <w:rsid w:val="008720EC"/>
    <w:rsid w:val="0087467C"/>
    <w:rsid w:val="008772F3"/>
    <w:rsid w:val="0088753D"/>
    <w:rsid w:val="008B3396"/>
    <w:rsid w:val="008B5834"/>
    <w:rsid w:val="008B5DB7"/>
    <w:rsid w:val="008B7D0F"/>
    <w:rsid w:val="008D11D0"/>
    <w:rsid w:val="008E489C"/>
    <w:rsid w:val="008F382B"/>
    <w:rsid w:val="008F3C91"/>
    <w:rsid w:val="00906EE2"/>
    <w:rsid w:val="009100AE"/>
    <w:rsid w:val="00942652"/>
    <w:rsid w:val="00943E2C"/>
    <w:rsid w:val="00957784"/>
    <w:rsid w:val="00970507"/>
    <w:rsid w:val="009915F9"/>
    <w:rsid w:val="009B0CBF"/>
    <w:rsid w:val="009D5EA5"/>
    <w:rsid w:val="009F4396"/>
    <w:rsid w:val="009F6D52"/>
    <w:rsid w:val="009F7FDF"/>
    <w:rsid w:val="00A10ED6"/>
    <w:rsid w:val="00A12092"/>
    <w:rsid w:val="00A2339E"/>
    <w:rsid w:val="00A40DB1"/>
    <w:rsid w:val="00A43A0B"/>
    <w:rsid w:val="00A43D93"/>
    <w:rsid w:val="00A44321"/>
    <w:rsid w:val="00A51DE6"/>
    <w:rsid w:val="00A62073"/>
    <w:rsid w:val="00A70D00"/>
    <w:rsid w:val="00A84B8B"/>
    <w:rsid w:val="00A878AE"/>
    <w:rsid w:val="00A90202"/>
    <w:rsid w:val="00AB2D02"/>
    <w:rsid w:val="00AC1F9B"/>
    <w:rsid w:val="00AC484F"/>
    <w:rsid w:val="00AC7FB8"/>
    <w:rsid w:val="00AE02E7"/>
    <w:rsid w:val="00AE45A0"/>
    <w:rsid w:val="00AE5685"/>
    <w:rsid w:val="00AE639D"/>
    <w:rsid w:val="00B25CAC"/>
    <w:rsid w:val="00B45124"/>
    <w:rsid w:val="00B557FA"/>
    <w:rsid w:val="00B63F04"/>
    <w:rsid w:val="00B74E4B"/>
    <w:rsid w:val="00B91171"/>
    <w:rsid w:val="00BA4B29"/>
    <w:rsid w:val="00BA7A9A"/>
    <w:rsid w:val="00BB61D4"/>
    <w:rsid w:val="00BB6D18"/>
    <w:rsid w:val="00BC23BF"/>
    <w:rsid w:val="00BC4662"/>
    <w:rsid w:val="00BD5B12"/>
    <w:rsid w:val="00BE2399"/>
    <w:rsid w:val="00BF37E6"/>
    <w:rsid w:val="00C03C98"/>
    <w:rsid w:val="00C14913"/>
    <w:rsid w:val="00C252B7"/>
    <w:rsid w:val="00C3197B"/>
    <w:rsid w:val="00C54C01"/>
    <w:rsid w:val="00C63E7E"/>
    <w:rsid w:val="00C71B18"/>
    <w:rsid w:val="00C73134"/>
    <w:rsid w:val="00C87BFF"/>
    <w:rsid w:val="00C96937"/>
    <w:rsid w:val="00C96BF3"/>
    <w:rsid w:val="00CA144A"/>
    <w:rsid w:val="00CA3A90"/>
    <w:rsid w:val="00CA3F9D"/>
    <w:rsid w:val="00CD2CB1"/>
    <w:rsid w:val="00CE2722"/>
    <w:rsid w:val="00CE397A"/>
    <w:rsid w:val="00D27A6A"/>
    <w:rsid w:val="00D338A6"/>
    <w:rsid w:val="00D41864"/>
    <w:rsid w:val="00D522F9"/>
    <w:rsid w:val="00D55774"/>
    <w:rsid w:val="00D65855"/>
    <w:rsid w:val="00D71E5F"/>
    <w:rsid w:val="00D868B1"/>
    <w:rsid w:val="00D86E92"/>
    <w:rsid w:val="00DB28D8"/>
    <w:rsid w:val="00DB6E52"/>
    <w:rsid w:val="00DD53AC"/>
    <w:rsid w:val="00DF0128"/>
    <w:rsid w:val="00DF5BC5"/>
    <w:rsid w:val="00E068D4"/>
    <w:rsid w:val="00E26008"/>
    <w:rsid w:val="00E4508C"/>
    <w:rsid w:val="00E46E43"/>
    <w:rsid w:val="00E51AD2"/>
    <w:rsid w:val="00E567E4"/>
    <w:rsid w:val="00E62B30"/>
    <w:rsid w:val="00E73D26"/>
    <w:rsid w:val="00E85149"/>
    <w:rsid w:val="00E85413"/>
    <w:rsid w:val="00E91E33"/>
    <w:rsid w:val="00EB1DCD"/>
    <w:rsid w:val="00EC0709"/>
    <w:rsid w:val="00ED2571"/>
    <w:rsid w:val="00EF2AC9"/>
    <w:rsid w:val="00F10993"/>
    <w:rsid w:val="00F134B3"/>
    <w:rsid w:val="00F2496F"/>
    <w:rsid w:val="00F32B34"/>
    <w:rsid w:val="00F43B66"/>
    <w:rsid w:val="00F44998"/>
    <w:rsid w:val="00F5306C"/>
    <w:rsid w:val="00F54D03"/>
    <w:rsid w:val="00F557FB"/>
    <w:rsid w:val="00F62B7C"/>
    <w:rsid w:val="00F762E1"/>
    <w:rsid w:val="00FB772B"/>
    <w:rsid w:val="00FC2C76"/>
    <w:rsid w:val="00FF2D2C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E9E2D"/>
  <w15:docId w15:val="{968CA8C4-8563-4C49-80F5-A06960F1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48"/>
      <w:szCs w:val="48"/>
      <w:u w:val="single" w:color="0000FF"/>
    </w:rPr>
  </w:style>
  <w:style w:type="paragraph" w:customStyle="1" w:styleId="Default">
    <w:name w:val="Default"/>
    <w:pPr>
      <w:spacing w:before="160" w:after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000FF"/>
      <w:sz w:val="36"/>
      <w:szCs w:val="36"/>
      <w:u w:val="single" w:color="0000FF"/>
    </w:rPr>
  </w:style>
  <w:style w:type="character" w:customStyle="1" w:styleId="Hyperlink10">
    <w:name w:val="Hyperlink.1.0"/>
    <w:rPr>
      <w:sz w:val="20"/>
      <w:szCs w:val="20"/>
    </w:rPr>
  </w:style>
  <w:style w:type="character" w:customStyle="1" w:styleId="Hyperlink2">
    <w:name w:val="Hyperlink.2"/>
    <w:basedOn w:val="None"/>
    <w:rPr>
      <w:sz w:val="20"/>
      <w:szCs w:val="20"/>
      <w:lang w:val="en-US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8CF"/>
    <w:rPr>
      <w:rFonts w:ascii="Segoe UI" w:hAnsi="Segoe UI" w:cs="Segoe UI"/>
      <w:color w:val="000000"/>
      <w:sz w:val="18"/>
      <w:szCs w:val="18"/>
      <w:u w:color="000000"/>
    </w:rPr>
  </w:style>
  <w:style w:type="paragraph" w:styleId="Revize">
    <w:name w:val="Revision"/>
    <w:hidden/>
    <w:uiPriority w:val="99"/>
    <w:semiHidden/>
    <w:rsid w:val="007760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3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359B"/>
    <w:rPr>
      <w:rFonts w:ascii="Calibri" w:hAnsi="Calibri" w:cs="Arial Unicode MS"/>
      <w:b/>
      <w:bCs/>
      <w:color w:val="000000"/>
      <w:u w:color="000000"/>
    </w:rPr>
  </w:style>
  <w:style w:type="paragraph" w:styleId="Zpat">
    <w:name w:val="footer"/>
    <w:basedOn w:val="Normln"/>
    <w:link w:val="ZpatChar"/>
    <w:uiPriority w:val="99"/>
    <w:unhideWhenUsed/>
    <w:rsid w:val="00A4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A0B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paragraph">
    <w:name w:val="paragraph"/>
    <w:basedOn w:val="Normln"/>
    <w:rsid w:val="001B40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ormaltextrun">
    <w:name w:val="normaltextrun"/>
    <w:basedOn w:val="Standardnpsmoodstavce"/>
    <w:rsid w:val="001B407F"/>
  </w:style>
  <w:style w:type="character" w:customStyle="1" w:styleId="eop">
    <w:name w:val="eop"/>
    <w:basedOn w:val="Standardnpsmoodstavce"/>
    <w:rsid w:val="001B407F"/>
  </w:style>
  <w:style w:type="character" w:customStyle="1" w:styleId="spellingerror">
    <w:name w:val="spellingerror"/>
    <w:basedOn w:val="Standardnpsmoodstavce"/>
    <w:rsid w:val="001B407F"/>
  </w:style>
  <w:style w:type="character" w:customStyle="1" w:styleId="superscript">
    <w:name w:val="superscript"/>
    <w:basedOn w:val="Standardnpsmoodstavce"/>
    <w:rsid w:val="001B407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084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0844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670844"/>
    <w:rPr>
      <w:vertAlign w:val="superscript"/>
    </w:rPr>
  </w:style>
  <w:style w:type="character" w:customStyle="1" w:styleId="apple-converted-space">
    <w:name w:val="apple-converted-space"/>
    <w:basedOn w:val="Standardnpsmoodstavce"/>
    <w:rsid w:val="000C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.cz/zpravy/marketing/2022-06/jdeme-proti-prou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bora.jermanova@insighter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E7E6D-0304-43F9-AECD-F6C838A4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Hlavica</dc:creator>
  <cp:lastModifiedBy>JERMANOVÁ Barbora</cp:lastModifiedBy>
  <cp:revision>3</cp:revision>
  <dcterms:created xsi:type="dcterms:W3CDTF">2023-01-26T16:08:00Z</dcterms:created>
  <dcterms:modified xsi:type="dcterms:W3CDTF">2023-01-26T16:09:00Z</dcterms:modified>
</cp:coreProperties>
</file>