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F719F" w14:textId="77777777" w:rsidR="007A5DB2" w:rsidRPr="00904CB6" w:rsidRDefault="00AD08A1">
      <w:pPr>
        <w:spacing w:line="276" w:lineRule="auto"/>
        <w:jc w:val="center"/>
        <w:outlineLvl w:val="0"/>
        <w:rPr>
          <w:rFonts w:eastAsia="Arial" w:cs="Times New Roman"/>
          <w:b/>
          <w:bCs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>Čl. 1</w:t>
      </w:r>
    </w:p>
    <w:p w14:paraId="4186B535" w14:textId="77777777" w:rsidR="007A5DB2" w:rsidRPr="00904CB6" w:rsidRDefault="00AD08A1">
      <w:pPr>
        <w:spacing w:line="276" w:lineRule="auto"/>
        <w:jc w:val="center"/>
        <w:outlineLvl w:val="0"/>
        <w:rPr>
          <w:rFonts w:eastAsia="Arial" w:cs="Times New Roman"/>
          <w:b/>
          <w:bCs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>Úvodní ustanovení</w:t>
      </w:r>
    </w:p>
    <w:p w14:paraId="67E280ED" w14:textId="77777777" w:rsidR="007A5DB2" w:rsidRPr="00904CB6" w:rsidRDefault="007A5DB2">
      <w:pPr>
        <w:spacing w:line="276" w:lineRule="auto"/>
        <w:jc w:val="center"/>
        <w:outlineLvl w:val="0"/>
        <w:rPr>
          <w:rFonts w:eastAsia="Arial" w:cs="Times New Roman"/>
          <w:sz w:val="22"/>
          <w:szCs w:val="22"/>
        </w:rPr>
      </w:pPr>
    </w:p>
    <w:p w14:paraId="7778F9A8" w14:textId="34733638" w:rsidR="007A5DB2" w:rsidRPr="00904CB6" w:rsidRDefault="00AD08A1" w:rsidP="003F5968">
      <w:pPr>
        <w:numPr>
          <w:ilvl w:val="1"/>
          <w:numId w:val="28"/>
        </w:numPr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Tato směrnice navazuje na Pracovní řád společnosti a blíže stanoví závazná pravidla pro výkon práce </w:t>
      </w:r>
      <w:r w:rsidR="006D3FA6" w:rsidRPr="00904CB6">
        <w:rPr>
          <w:rFonts w:cs="Times New Roman"/>
          <w:sz w:val="22"/>
          <w:szCs w:val="22"/>
        </w:rPr>
        <w:t xml:space="preserve">zaměstnanců </w:t>
      </w:r>
      <w:r w:rsidR="00C45607" w:rsidRPr="00904CB6">
        <w:rPr>
          <w:rFonts w:cs="Times New Roman"/>
          <w:sz w:val="22"/>
          <w:szCs w:val="22"/>
        </w:rPr>
        <w:t>konané mimo pracoviště zaměstnavatele</w:t>
      </w:r>
      <w:r w:rsidR="006D3FA6" w:rsidRPr="00904CB6">
        <w:rPr>
          <w:rFonts w:cs="Times New Roman"/>
          <w:sz w:val="22"/>
          <w:szCs w:val="22"/>
        </w:rPr>
        <w:t xml:space="preserve">, </w:t>
      </w:r>
      <w:r w:rsidR="006745EC" w:rsidRPr="00904CB6">
        <w:rPr>
          <w:rFonts w:cs="Times New Roman"/>
          <w:sz w:val="22"/>
          <w:szCs w:val="22"/>
        </w:rPr>
        <w:t>(</w:t>
      </w:r>
      <w:r w:rsidR="006D3FA6" w:rsidRPr="00904CB6">
        <w:rPr>
          <w:rFonts w:cs="Times New Roman"/>
          <w:sz w:val="22"/>
          <w:szCs w:val="22"/>
        </w:rPr>
        <w:t xml:space="preserve">tzv. </w:t>
      </w:r>
      <w:proofErr w:type="spellStart"/>
      <w:r w:rsidRPr="00904CB6">
        <w:rPr>
          <w:rFonts w:cs="Times New Roman"/>
          <w:sz w:val="22"/>
          <w:szCs w:val="22"/>
        </w:rPr>
        <w:t>Home</w:t>
      </w:r>
      <w:proofErr w:type="spellEnd"/>
      <w:r w:rsidRPr="00904CB6">
        <w:rPr>
          <w:rFonts w:cs="Times New Roman"/>
          <w:sz w:val="22"/>
          <w:szCs w:val="22"/>
        </w:rPr>
        <w:t xml:space="preserve"> </w:t>
      </w:r>
      <w:r w:rsidR="006745EC" w:rsidRPr="00904CB6">
        <w:rPr>
          <w:rFonts w:cs="Times New Roman"/>
          <w:sz w:val="22"/>
          <w:szCs w:val="22"/>
        </w:rPr>
        <w:t>O</w:t>
      </w:r>
      <w:r w:rsidRPr="00904CB6">
        <w:rPr>
          <w:rFonts w:cs="Times New Roman"/>
          <w:sz w:val="22"/>
          <w:szCs w:val="22"/>
        </w:rPr>
        <w:t>ffice</w:t>
      </w:r>
      <w:r w:rsidR="006745EC" w:rsidRPr="00904CB6">
        <w:rPr>
          <w:rFonts w:cs="Times New Roman"/>
          <w:sz w:val="22"/>
          <w:szCs w:val="22"/>
        </w:rPr>
        <w:t>,</w:t>
      </w:r>
      <w:r w:rsidRPr="00904CB6">
        <w:rPr>
          <w:rFonts w:cs="Times New Roman"/>
          <w:sz w:val="22"/>
          <w:szCs w:val="22"/>
        </w:rPr>
        <w:t xml:space="preserve"> dále jen HO) ve společnosti.</w:t>
      </w:r>
    </w:p>
    <w:p w14:paraId="770EA201" w14:textId="77777777" w:rsidR="00A362DF" w:rsidRPr="00904CB6" w:rsidRDefault="00A362DF" w:rsidP="00A362DF">
      <w:pPr>
        <w:tabs>
          <w:tab w:val="left" w:pos="360"/>
        </w:tabs>
        <w:spacing w:line="276" w:lineRule="auto"/>
        <w:jc w:val="both"/>
        <w:outlineLvl w:val="0"/>
        <w:rPr>
          <w:rFonts w:cs="Times New Roman"/>
          <w:sz w:val="22"/>
          <w:szCs w:val="22"/>
        </w:rPr>
      </w:pPr>
    </w:p>
    <w:p w14:paraId="076A09DC" w14:textId="77777777" w:rsidR="007A5DB2" w:rsidRPr="00904CB6" w:rsidRDefault="00AD08A1">
      <w:pPr>
        <w:spacing w:line="276" w:lineRule="auto"/>
        <w:jc w:val="center"/>
        <w:outlineLvl w:val="0"/>
        <w:rPr>
          <w:rFonts w:eastAsia="Arial" w:cs="Times New Roman"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>Čl. 2</w:t>
      </w:r>
    </w:p>
    <w:p w14:paraId="15C7360A" w14:textId="2EA05826" w:rsidR="007A5DB2" w:rsidRPr="00904CB6" w:rsidRDefault="006745EC">
      <w:pPr>
        <w:spacing w:line="276" w:lineRule="auto"/>
        <w:jc w:val="center"/>
        <w:outlineLvl w:val="0"/>
        <w:rPr>
          <w:rFonts w:eastAsia="Arial" w:cs="Times New Roman"/>
          <w:b/>
          <w:bCs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>Účel a předmět</w:t>
      </w:r>
    </w:p>
    <w:p w14:paraId="1670C978" w14:textId="77777777" w:rsidR="007A5DB2" w:rsidRPr="00904CB6" w:rsidRDefault="007A5DB2">
      <w:pPr>
        <w:spacing w:line="276" w:lineRule="auto"/>
        <w:jc w:val="center"/>
        <w:outlineLvl w:val="0"/>
        <w:rPr>
          <w:rFonts w:eastAsia="Arial" w:cs="Times New Roman"/>
          <w:sz w:val="22"/>
          <w:szCs w:val="22"/>
        </w:rPr>
      </w:pPr>
    </w:p>
    <w:p w14:paraId="7FEDBE08" w14:textId="49EA1E52" w:rsidR="006745EC" w:rsidRPr="00904CB6" w:rsidRDefault="00AD08A1" w:rsidP="00435030">
      <w:pPr>
        <w:numPr>
          <w:ilvl w:val="1"/>
          <w:numId w:val="29"/>
        </w:numPr>
        <w:tabs>
          <w:tab w:val="left" w:pos="567"/>
        </w:tabs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Účelem této směrnice je umožnit zaměstnanci, jehož pracovní poměr k zaměstnavateli vznikl na základě řádně uzavřené pracovní smlouvy mezi zaměstnancem a zaměstnavatelem, </w:t>
      </w:r>
      <w:r w:rsidR="006745EC" w:rsidRPr="00904CB6">
        <w:rPr>
          <w:rFonts w:cs="Times New Roman"/>
          <w:sz w:val="22"/>
          <w:szCs w:val="22"/>
        </w:rPr>
        <w:t xml:space="preserve">a výkon jeho pracovní činnosti dle této smlouvy to umožňuje, </w:t>
      </w:r>
      <w:r w:rsidRPr="00904CB6">
        <w:rPr>
          <w:rFonts w:cs="Times New Roman"/>
          <w:sz w:val="22"/>
          <w:szCs w:val="22"/>
        </w:rPr>
        <w:t xml:space="preserve">vykonávat </w:t>
      </w:r>
      <w:r w:rsidR="006745EC" w:rsidRPr="00904CB6">
        <w:rPr>
          <w:rFonts w:cs="Times New Roman"/>
          <w:sz w:val="22"/>
          <w:szCs w:val="22"/>
        </w:rPr>
        <w:t>HO</w:t>
      </w:r>
    </w:p>
    <w:p w14:paraId="5EA03702" w14:textId="03AE229F" w:rsidR="007A5DB2" w:rsidRPr="00904CB6" w:rsidRDefault="006745EC" w:rsidP="00435030">
      <w:pPr>
        <w:pStyle w:val="Odstavecseseznamem"/>
        <w:numPr>
          <w:ilvl w:val="1"/>
          <w:numId w:val="29"/>
        </w:numPr>
        <w:tabs>
          <w:tab w:val="left" w:pos="567"/>
        </w:tabs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Předmětem této směrnice je stanovení podmínek, za jakých je umožněn zaměstnanci výkon </w:t>
      </w:r>
      <w:r w:rsidR="00C45607" w:rsidRPr="00904CB6">
        <w:rPr>
          <w:rFonts w:cs="Times New Roman"/>
          <w:sz w:val="22"/>
          <w:szCs w:val="22"/>
        </w:rPr>
        <w:t>práce konané mimo pracoviště zaměstnavatele</w:t>
      </w:r>
      <w:r w:rsidR="00AD08A1" w:rsidRPr="00904CB6">
        <w:rPr>
          <w:rFonts w:cs="Times New Roman"/>
          <w:sz w:val="22"/>
          <w:szCs w:val="22"/>
        </w:rPr>
        <w:t xml:space="preserve"> a upravit bližší podmínky výkonu práce v</w:t>
      </w:r>
      <w:r w:rsidR="006D3FA6" w:rsidRPr="00904CB6">
        <w:rPr>
          <w:rFonts w:cs="Times New Roman"/>
          <w:sz w:val="22"/>
          <w:szCs w:val="22"/>
        </w:rPr>
        <w:t> </w:t>
      </w:r>
      <w:r w:rsidR="00AD08A1" w:rsidRPr="00904CB6">
        <w:rPr>
          <w:rFonts w:cs="Times New Roman"/>
          <w:sz w:val="22"/>
          <w:szCs w:val="22"/>
        </w:rPr>
        <w:t>režimu</w:t>
      </w:r>
      <w:r w:rsidR="006D3FA6" w:rsidRPr="00904CB6">
        <w:rPr>
          <w:rFonts w:cs="Times New Roman"/>
          <w:sz w:val="22"/>
          <w:szCs w:val="22"/>
        </w:rPr>
        <w:t xml:space="preserve"> HO</w:t>
      </w:r>
      <w:r w:rsidR="00AD08A1" w:rsidRPr="00904CB6">
        <w:rPr>
          <w:rFonts w:cs="Times New Roman"/>
          <w:sz w:val="22"/>
          <w:szCs w:val="22"/>
        </w:rPr>
        <w:t>.</w:t>
      </w:r>
    </w:p>
    <w:p w14:paraId="436B3C8A" w14:textId="77777777" w:rsidR="007A5DB2" w:rsidRPr="00904CB6" w:rsidRDefault="00AD08A1" w:rsidP="00C33A43">
      <w:pPr>
        <w:tabs>
          <w:tab w:val="left" w:pos="567"/>
        </w:tabs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 </w:t>
      </w:r>
    </w:p>
    <w:p w14:paraId="03FE5ACB" w14:textId="4F600175" w:rsidR="006745EC" w:rsidRPr="00904CB6" w:rsidRDefault="006745EC" w:rsidP="00D47924">
      <w:pPr>
        <w:tabs>
          <w:tab w:val="left" w:pos="567"/>
        </w:tabs>
        <w:spacing w:line="276" w:lineRule="auto"/>
        <w:ind w:left="567" w:hanging="567"/>
        <w:jc w:val="center"/>
        <w:outlineLvl w:val="0"/>
        <w:rPr>
          <w:rFonts w:cs="Times New Roman"/>
          <w:b/>
          <w:sz w:val="22"/>
          <w:szCs w:val="22"/>
        </w:rPr>
      </w:pPr>
      <w:r w:rsidRPr="00904CB6">
        <w:rPr>
          <w:rFonts w:cs="Times New Roman"/>
          <w:b/>
          <w:sz w:val="22"/>
          <w:szCs w:val="22"/>
        </w:rPr>
        <w:t>čl.</w:t>
      </w:r>
      <w:r w:rsidR="002779E0" w:rsidRPr="00904CB6">
        <w:rPr>
          <w:rFonts w:cs="Times New Roman"/>
          <w:b/>
          <w:sz w:val="22"/>
          <w:szCs w:val="22"/>
        </w:rPr>
        <w:t xml:space="preserve"> </w:t>
      </w:r>
      <w:r w:rsidRPr="00904CB6">
        <w:rPr>
          <w:rFonts w:cs="Times New Roman"/>
          <w:b/>
          <w:sz w:val="22"/>
          <w:szCs w:val="22"/>
        </w:rPr>
        <w:t>3</w:t>
      </w:r>
    </w:p>
    <w:p w14:paraId="4FEDDD5C" w14:textId="77777777" w:rsidR="006745EC" w:rsidRPr="00904CB6" w:rsidRDefault="006745EC" w:rsidP="00D47924">
      <w:pPr>
        <w:tabs>
          <w:tab w:val="left" w:pos="567"/>
        </w:tabs>
        <w:spacing w:line="276" w:lineRule="auto"/>
        <w:ind w:left="567" w:hanging="567"/>
        <w:jc w:val="center"/>
        <w:outlineLvl w:val="0"/>
        <w:rPr>
          <w:rFonts w:cs="Times New Roman"/>
          <w:b/>
          <w:bCs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>Obecná ustanovení</w:t>
      </w:r>
    </w:p>
    <w:p w14:paraId="7351F46D" w14:textId="77777777" w:rsidR="006745EC" w:rsidRPr="00904CB6" w:rsidRDefault="006745EC" w:rsidP="00223905">
      <w:pPr>
        <w:tabs>
          <w:tab w:val="left" w:pos="567"/>
        </w:tabs>
        <w:spacing w:line="276" w:lineRule="auto"/>
        <w:ind w:left="567" w:hanging="567"/>
        <w:jc w:val="both"/>
        <w:outlineLvl w:val="0"/>
        <w:rPr>
          <w:rFonts w:eastAsia="Arial" w:cs="Times New Roman"/>
          <w:b/>
          <w:sz w:val="22"/>
          <w:szCs w:val="22"/>
        </w:rPr>
      </w:pPr>
    </w:p>
    <w:p w14:paraId="2A1AE9EB" w14:textId="365CBA22" w:rsidR="006D3FA6" w:rsidRPr="00904CB6" w:rsidRDefault="00AD08A1" w:rsidP="003F4C93">
      <w:pPr>
        <w:pStyle w:val="Odstavecseseznamem"/>
        <w:numPr>
          <w:ilvl w:val="1"/>
          <w:numId w:val="21"/>
        </w:numPr>
        <w:tabs>
          <w:tab w:val="left" w:pos="567"/>
        </w:tabs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Zaměstnavatel umožní zaměstnanci výkon </w:t>
      </w:r>
      <w:r w:rsidR="00C45607" w:rsidRPr="00904CB6">
        <w:rPr>
          <w:rFonts w:cs="Times New Roman"/>
          <w:sz w:val="22"/>
          <w:szCs w:val="22"/>
        </w:rPr>
        <w:t>práce konané mimo pracoviště zaměstnavatele</w:t>
      </w:r>
      <w:r w:rsidR="0089454F" w:rsidRPr="00904CB6">
        <w:rPr>
          <w:rFonts w:cs="Times New Roman"/>
          <w:sz w:val="22"/>
          <w:szCs w:val="22"/>
        </w:rPr>
        <w:t xml:space="preserve"> HO</w:t>
      </w:r>
      <w:r w:rsidRPr="00904CB6">
        <w:rPr>
          <w:rFonts w:cs="Times New Roman"/>
          <w:sz w:val="22"/>
          <w:szCs w:val="22"/>
        </w:rPr>
        <w:t xml:space="preserve"> </w:t>
      </w:r>
      <w:r w:rsidR="006D3FA6" w:rsidRPr="00904CB6">
        <w:rPr>
          <w:rFonts w:cs="Times New Roman"/>
          <w:sz w:val="22"/>
          <w:szCs w:val="22"/>
        </w:rPr>
        <w:t>pouze v případě splnění podmínek dle této směrnice</w:t>
      </w:r>
      <w:r w:rsidR="00196F6D" w:rsidRPr="00904CB6">
        <w:rPr>
          <w:rFonts w:cs="Times New Roman"/>
          <w:sz w:val="22"/>
          <w:szCs w:val="22"/>
        </w:rPr>
        <w:t>:</w:t>
      </w:r>
    </w:p>
    <w:p w14:paraId="658C9AA2" w14:textId="5D679788" w:rsidR="006D3FA6" w:rsidRPr="00904CB6" w:rsidRDefault="00AD08A1" w:rsidP="003F4C93">
      <w:pPr>
        <w:pStyle w:val="Odstavecseseznamem"/>
        <w:numPr>
          <w:ilvl w:val="0"/>
          <w:numId w:val="20"/>
        </w:numPr>
        <w:tabs>
          <w:tab w:val="left" w:pos="567"/>
        </w:tabs>
        <w:spacing w:line="276" w:lineRule="auto"/>
        <w:ind w:left="1134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po vzájemné dohodě zaměstnance a jeho nadřízeného pracovníka</w:t>
      </w:r>
    </w:p>
    <w:p w14:paraId="211A617F" w14:textId="77777777" w:rsidR="003822D5" w:rsidRPr="00904CB6" w:rsidRDefault="00196F6D" w:rsidP="003F4C93">
      <w:pPr>
        <w:pStyle w:val="Odstavecseseznamem"/>
        <w:numPr>
          <w:ilvl w:val="0"/>
          <w:numId w:val="20"/>
        </w:numPr>
        <w:tabs>
          <w:tab w:val="left" w:pos="567"/>
        </w:tabs>
        <w:spacing w:line="276" w:lineRule="auto"/>
        <w:ind w:left="1134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na základě </w:t>
      </w:r>
      <w:r w:rsidR="006D3FA6" w:rsidRPr="00904CB6">
        <w:rPr>
          <w:rFonts w:cs="Times New Roman"/>
          <w:sz w:val="22"/>
          <w:szCs w:val="22"/>
        </w:rPr>
        <w:t xml:space="preserve">písemného schválení žádosti zaměstnance </w:t>
      </w:r>
      <w:r w:rsidR="00D2797B" w:rsidRPr="00904CB6">
        <w:rPr>
          <w:rFonts w:cs="Times New Roman"/>
          <w:sz w:val="22"/>
          <w:szCs w:val="22"/>
        </w:rPr>
        <w:t>o</w:t>
      </w:r>
      <w:r w:rsidR="006D3FA6" w:rsidRPr="00904CB6">
        <w:rPr>
          <w:rFonts w:cs="Times New Roman"/>
          <w:sz w:val="22"/>
          <w:szCs w:val="22"/>
        </w:rPr>
        <w:t xml:space="preserve"> HO </w:t>
      </w:r>
      <w:r w:rsidR="00D2797B" w:rsidRPr="00904CB6">
        <w:rPr>
          <w:rFonts w:cs="Times New Roman"/>
          <w:sz w:val="22"/>
          <w:szCs w:val="22"/>
        </w:rPr>
        <w:t xml:space="preserve">jeho nadřízeným, </w:t>
      </w:r>
      <w:r w:rsidR="00AD08A1" w:rsidRPr="00904CB6">
        <w:rPr>
          <w:rFonts w:cs="Times New Roman"/>
          <w:sz w:val="22"/>
          <w:szCs w:val="22"/>
        </w:rPr>
        <w:t xml:space="preserve">s ohledem </w:t>
      </w:r>
      <w:r w:rsidR="00C33A43" w:rsidRPr="00904CB6">
        <w:rPr>
          <w:rFonts w:cs="Times New Roman"/>
          <w:sz w:val="22"/>
          <w:szCs w:val="22"/>
        </w:rPr>
        <w:t xml:space="preserve">k </w:t>
      </w:r>
      <w:r w:rsidR="00AD08A1" w:rsidRPr="00904CB6">
        <w:rPr>
          <w:rFonts w:cs="Times New Roman"/>
          <w:sz w:val="22"/>
          <w:szCs w:val="22"/>
        </w:rPr>
        <w:t xml:space="preserve">plnění pracovních úkolů </w:t>
      </w:r>
      <w:r w:rsidR="00D2797B" w:rsidRPr="00904CB6">
        <w:rPr>
          <w:rFonts w:cs="Times New Roman"/>
          <w:sz w:val="22"/>
          <w:szCs w:val="22"/>
        </w:rPr>
        <w:t xml:space="preserve">pro společnost </w:t>
      </w:r>
    </w:p>
    <w:p w14:paraId="7BA826EF" w14:textId="6EC2AAD1" w:rsidR="003822D5" w:rsidRPr="00904CB6" w:rsidRDefault="000114D7" w:rsidP="003F4C93">
      <w:pPr>
        <w:pStyle w:val="Odstavecseseznamem"/>
        <w:numPr>
          <w:ilvl w:val="0"/>
          <w:numId w:val="20"/>
        </w:numPr>
        <w:tabs>
          <w:tab w:val="left" w:pos="567"/>
        </w:tabs>
        <w:spacing w:line="276" w:lineRule="auto"/>
        <w:ind w:left="1134" w:hanging="567"/>
        <w:jc w:val="both"/>
        <w:outlineLvl w:val="0"/>
        <w:rPr>
          <w:rFonts w:cs="Times New Roman"/>
          <w:color w:val="000000" w:themeColor="text1"/>
          <w:sz w:val="22"/>
          <w:szCs w:val="22"/>
        </w:rPr>
      </w:pPr>
      <w:r w:rsidRPr="00904CB6">
        <w:rPr>
          <w:rFonts w:cs="Times New Roman"/>
          <w:color w:val="000000" w:themeColor="text1"/>
          <w:sz w:val="22"/>
          <w:szCs w:val="22"/>
        </w:rPr>
        <w:t xml:space="preserve">uzavřenou </w:t>
      </w:r>
      <w:r w:rsidR="003822D5" w:rsidRPr="00904CB6">
        <w:rPr>
          <w:rFonts w:cs="Times New Roman"/>
          <w:color w:val="000000" w:themeColor="text1"/>
          <w:sz w:val="22"/>
          <w:szCs w:val="22"/>
        </w:rPr>
        <w:t>písemnou dohodou k HO podepsanou oběma stranami, která je součástí personálního spisu zaměstnance</w:t>
      </w:r>
      <w:r w:rsidR="00DA0424" w:rsidRPr="00904CB6">
        <w:rPr>
          <w:rFonts w:cs="Times New Roman"/>
          <w:color w:val="000000" w:themeColor="text1"/>
          <w:sz w:val="22"/>
          <w:szCs w:val="22"/>
        </w:rPr>
        <w:t xml:space="preserve"> a je přílohou této směrnice č. </w:t>
      </w:r>
      <w:r w:rsidR="00223905" w:rsidRPr="00904CB6">
        <w:rPr>
          <w:rFonts w:cs="Times New Roman"/>
          <w:color w:val="000000" w:themeColor="text1"/>
          <w:sz w:val="22"/>
          <w:szCs w:val="22"/>
        </w:rPr>
        <w:t>2</w:t>
      </w:r>
    </w:p>
    <w:p w14:paraId="22AE3771" w14:textId="1C90D781" w:rsidR="003822D5" w:rsidRPr="00904CB6" w:rsidRDefault="003822D5" w:rsidP="00223905">
      <w:pPr>
        <w:pStyle w:val="Odstavecseseznamem"/>
        <w:tabs>
          <w:tab w:val="left" w:pos="567"/>
        </w:tabs>
        <w:spacing w:line="276" w:lineRule="auto"/>
        <w:ind w:left="1134"/>
        <w:jc w:val="both"/>
        <w:outlineLvl w:val="0"/>
        <w:rPr>
          <w:rFonts w:cs="Times New Roman"/>
          <w:sz w:val="22"/>
          <w:szCs w:val="22"/>
        </w:rPr>
      </w:pPr>
    </w:p>
    <w:p w14:paraId="3915B00A" w14:textId="019A2086" w:rsidR="00196F6D" w:rsidRPr="00904CB6" w:rsidRDefault="00C33A43" w:rsidP="00223905">
      <w:pPr>
        <w:pStyle w:val="Odstavecseseznamem"/>
        <w:numPr>
          <w:ilvl w:val="1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Rozsah fondu pro možnost výkonu </w:t>
      </w:r>
      <w:r w:rsidR="00C45607" w:rsidRPr="00904CB6">
        <w:rPr>
          <w:rFonts w:cs="Times New Roman"/>
          <w:sz w:val="22"/>
          <w:szCs w:val="22"/>
        </w:rPr>
        <w:t>práce konané mimo pracoviště zaměstnavatele</w:t>
      </w:r>
      <w:r w:rsidRPr="00904CB6">
        <w:rPr>
          <w:rFonts w:cs="Times New Roman"/>
          <w:sz w:val="22"/>
          <w:szCs w:val="22"/>
        </w:rPr>
        <w:t xml:space="preserve"> v daném měsíci na jednoho zaměstnance </w:t>
      </w:r>
      <w:r w:rsidR="004F45F2" w:rsidRPr="00904CB6">
        <w:rPr>
          <w:rFonts w:cs="Times New Roman"/>
          <w:sz w:val="22"/>
          <w:szCs w:val="22"/>
        </w:rPr>
        <w:t xml:space="preserve">je </w:t>
      </w:r>
      <w:r w:rsidRPr="00904CB6">
        <w:rPr>
          <w:rFonts w:cs="Times New Roman"/>
          <w:sz w:val="22"/>
          <w:szCs w:val="22"/>
        </w:rPr>
        <w:t xml:space="preserve">maximálně </w:t>
      </w:r>
      <w:r w:rsidR="007D76E4" w:rsidRPr="00904CB6">
        <w:rPr>
          <w:rFonts w:cs="Times New Roman"/>
          <w:sz w:val="22"/>
          <w:szCs w:val="22"/>
        </w:rPr>
        <w:t xml:space="preserve">X </w:t>
      </w:r>
      <w:r w:rsidRPr="00904CB6">
        <w:rPr>
          <w:rFonts w:cs="Times New Roman"/>
          <w:sz w:val="22"/>
          <w:szCs w:val="22"/>
        </w:rPr>
        <w:t>pracovních dnů</w:t>
      </w:r>
      <w:r w:rsidR="004F45F2" w:rsidRPr="00904CB6">
        <w:rPr>
          <w:rFonts w:cs="Times New Roman"/>
          <w:sz w:val="22"/>
          <w:szCs w:val="22"/>
        </w:rPr>
        <w:t>.</w:t>
      </w:r>
    </w:p>
    <w:p w14:paraId="100F32FF" w14:textId="236AEE4D" w:rsidR="00196F6D" w:rsidRPr="00904CB6" w:rsidRDefault="004F45F2" w:rsidP="00223905">
      <w:pPr>
        <w:pStyle w:val="Odstavecseseznamem"/>
        <w:numPr>
          <w:ilvl w:val="1"/>
          <w:numId w:val="21"/>
        </w:numPr>
        <w:tabs>
          <w:tab w:val="left" w:pos="709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Umožnění využití fondu HO</w:t>
      </w:r>
      <w:r w:rsidR="006C072C" w:rsidRPr="00904CB6">
        <w:rPr>
          <w:rFonts w:cs="Times New Roman"/>
          <w:sz w:val="22"/>
          <w:szCs w:val="22"/>
        </w:rPr>
        <w:t xml:space="preserve"> je vždy </w:t>
      </w:r>
      <w:r w:rsidRPr="00904CB6">
        <w:rPr>
          <w:rFonts w:cs="Times New Roman"/>
          <w:sz w:val="22"/>
          <w:szCs w:val="22"/>
        </w:rPr>
        <w:t>v</w:t>
      </w:r>
      <w:r w:rsidR="006C072C" w:rsidRPr="00904CB6">
        <w:rPr>
          <w:rFonts w:cs="Times New Roman"/>
          <w:sz w:val="22"/>
          <w:szCs w:val="22"/>
        </w:rPr>
        <w:t> </w:t>
      </w:r>
      <w:r w:rsidRPr="00904CB6">
        <w:rPr>
          <w:rFonts w:cs="Times New Roman"/>
          <w:sz w:val="22"/>
          <w:szCs w:val="22"/>
        </w:rPr>
        <w:t>pravomoci</w:t>
      </w:r>
      <w:r w:rsidR="006C072C" w:rsidRPr="00904CB6">
        <w:rPr>
          <w:rFonts w:cs="Times New Roman"/>
          <w:sz w:val="22"/>
          <w:szCs w:val="22"/>
        </w:rPr>
        <w:t xml:space="preserve"> odpovědného nadřízeného pracovníka</w:t>
      </w:r>
      <w:r w:rsidR="00C33A43" w:rsidRPr="00904CB6">
        <w:rPr>
          <w:rFonts w:cs="Times New Roman"/>
          <w:sz w:val="22"/>
          <w:szCs w:val="22"/>
        </w:rPr>
        <w:t xml:space="preserve">. </w:t>
      </w:r>
    </w:p>
    <w:p w14:paraId="32241F6E" w14:textId="5844C43B" w:rsidR="007A5DB2" w:rsidRPr="00904CB6" w:rsidRDefault="00C33A43" w:rsidP="00223905">
      <w:pPr>
        <w:pStyle w:val="Odstavecseseznamem"/>
        <w:numPr>
          <w:ilvl w:val="1"/>
          <w:numId w:val="21"/>
        </w:numPr>
        <w:tabs>
          <w:tab w:val="left" w:pos="709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Případy </w:t>
      </w:r>
      <w:r w:rsidR="004F45F2" w:rsidRPr="00904CB6">
        <w:rPr>
          <w:rFonts w:cs="Times New Roman"/>
          <w:sz w:val="22"/>
          <w:szCs w:val="22"/>
        </w:rPr>
        <w:t xml:space="preserve">využití HO </w:t>
      </w:r>
      <w:r w:rsidRPr="00904CB6">
        <w:rPr>
          <w:rFonts w:cs="Times New Roman"/>
          <w:sz w:val="22"/>
          <w:szCs w:val="22"/>
        </w:rPr>
        <w:t xml:space="preserve">nad rámec </w:t>
      </w:r>
      <w:r w:rsidR="004F45F2" w:rsidRPr="00904CB6">
        <w:rPr>
          <w:rFonts w:cs="Times New Roman"/>
          <w:sz w:val="22"/>
          <w:szCs w:val="22"/>
        </w:rPr>
        <w:t>fondu</w:t>
      </w:r>
      <w:r w:rsidRPr="00904CB6">
        <w:rPr>
          <w:rFonts w:cs="Times New Roman"/>
          <w:sz w:val="22"/>
          <w:szCs w:val="22"/>
        </w:rPr>
        <w:t xml:space="preserve"> řeší </w:t>
      </w:r>
      <w:r w:rsidR="004F45F2" w:rsidRPr="00904CB6">
        <w:rPr>
          <w:rFonts w:cs="Times New Roman"/>
          <w:sz w:val="22"/>
          <w:szCs w:val="22"/>
        </w:rPr>
        <w:t xml:space="preserve">na žádost nadřízeného pracovníka </w:t>
      </w:r>
      <w:r w:rsidRPr="00904CB6">
        <w:rPr>
          <w:rFonts w:cs="Times New Roman"/>
          <w:sz w:val="22"/>
          <w:szCs w:val="22"/>
        </w:rPr>
        <w:t xml:space="preserve">vedení společnosti individuálně. </w:t>
      </w:r>
    </w:p>
    <w:p w14:paraId="2ED67AAE" w14:textId="77777777" w:rsidR="007A5DB2" w:rsidRPr="00904CB6" w:rsidRDefault="00AD08A1" w:rsidP="006F7703">
      <w:pPr>
        <w:tabs>
          <w:tab w:val="left" w:pos="360"/>
        </w:tabs>
        <w:spacing w:line="276" w:lineRule="auto"/>
        <w:ind w:left="567" w:hanging="567"/>
        <w:jc w:val="both"/>
        <w:outlineLvl w:val="0"/>
        <w:rPr>
          <w:rFonts w:eastAsia="Arial"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  </w:t>
      </w:r>
    </w:p>
    <w:p w14:paraId="752D3621" w14:textId="6128F77A" w:rsidR="007A5DB2" w:rsidRPr="00904CB6" w:rsidRDefault="00AD08A1">
      <w:pPr>
        <w:spacing w:line="276" w:lineRule="auto"/>
        <w:jc w:val="center"/>
        <w:outlineLvl w:val="0"/>
        <w:rPr>
          <w:rFonts w:eastAsia="Arial" w:cs="Times New Roman"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 xml:space="preserve">Čl. </w:t>
      </w:r>
      <w:r w:rsidR="00196F6D" w:rsidRPr="00904CB6">
        <w:rPr>
          <w:rFonts w:cs="Times New Roman"/>
          <w:b/>
          <w:bCs/>
          <w:sz w:val="22"/>
          <w:szCs w:val="22"/>
        </w:rPr>
        <w:t>4</w:t>
      </w:r>
    </w:p>
    <w:p w14:paraId="628296C8" w14:textId="7BAB00AC" w:rsidR="007A5DB2" w:rsidRPr="00904CB6" w:rsidRDefault="00AD08A1">
      <w:pPr>
        <w:spacing w:line="276" w:lineRule="auto"/>
        <w:jc w:val="center"/>
        <w:outlineLvl w:val="0"/>
        <w:rPr>
          <w:rFonts w:eastAsia="Arial" w:cs="Times New Roman"/>
          <w:b/>
          <w:bCs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 xml:space="preserve">Místo výkonu práce </w:t>
      </w:r>
      <w:r w:rsidR="006745EC" w:rsidRPr="00904CB6">
        <w:rPr>
          <w:rFonts w:cs="Times New Roman"/>
          <w:b/>
          <w:bCs/>
          <w:sz w:val="22"/>
          <w:szCs w:val="22"/>
        </w:rPr>
        <w:t>HO</w:t>
      </w:r>
    </w:p>
    <w:p w14:paraId="46DF6E2B" w14:textId="77777777" w:rsidR="007A5DB2" w:rsidRPr="00904CB6" w:rsidRDefault="007A5DB2">
      <w:pPr>
        <w:spacing w:line="276" w:lineRule="auto"/>
        <w:jc w:val="center"/>
        <w:outlineLvl w:val="0"/>
        <w:rPr>
          <w:rFonts w:eastAsia="Arial" w:cs="Times New Roman"/>
          <w:sz w:val="22"/>
          <w:szCs w:val="22"/>
        </w:rPr>
      </w:pPr>
    </w:p>
    <w:p w14:paraId="04923699" w14:textId="3FE1319C" w:rsidR="004656BB" w:rsidRPr="00904CB6" w:rsidRDefault="00AD08A1" w:rsidP="005838B6">
      <w:pPr>
        <w:numPr>
          <w:ilvl w:val="1"/>
          <w:numId w:val="30"/>
        </w:numPr>
        <w:tabs>
          <w:tab w:val="left" w:pos="567"/>
        </w:tabs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Místem výkonu </w:t>
      </w:r>
      <w:r w:rsidR="00C45607" w:rsidRPr="00904CB6">
        <w:rPr>
          <w:rFonts w:cs="Times New Roman"/>
          <w:sz w:val="22"/>
          <w:szCs w:val="22"/>
        </w:rPr>
        <w:t>práce konané mimo pracoviště zaměstnavatele</w:t>
      </w:r>
      <w:r w:rsidR="0089454F" w:rsidRPr="00904CB6">
        <w:rPr>
          <w:rFonts w:cs="Times New Roman"/>
          <w:sz w:val="22"/>
          <w:szCs w:val="22"/>
        </w:rPr>
        <w:t xml:space="preserve"> HO</w:t>
      </w:r>
      <w:r w:rsidRPr="00904CB6">
        <w:rPr>
          <w:rFonts w:cs="Times New Roman"/>
          <w:sz w:val="22"/>
          <w:szCs w:val="22"/>
        </w:rPr>
        <w:t xml:space="preserve"> se rozumí zpravidla trvalé bydliště</w:t>
      </w:r>
      <w:r w:rsidR="004656BB" w:rsidRPr="00904CB6">
        <w:rPr>
          <w:rFonts w:cs="Times New Roman"/>
          <w:sz w:val="22"/>
          <w:szCs w:val="22"/>
        </w:rPr>
        <w:t>/místo pobytu</w:t>
      </w:r>
      <w:r w:rsidRPr="00904CB6">
        <w:rPr>
          <w:rFonts w:cs="Times New Roman"/>
          <w:sz w:val="22"/>
          <w:szCs w:val="22"/>
        </w:rPr>
        <w:t xml:space="preserve"> zaměstnance</w:t>
      </w:r>
      <w:r w:rsidR="004656BB" w:rsidRPr="00904CB6">
        <w:rPr>
          <w:rFonts w:cs="Times New Roman"/>
          <w:sz w:val="22"/>
          <w:szCs w:val="22"/>
        </w:rPr>
        <w:t xml:space="preserve">, které nahlásil </w:t>
      </w:r>
      <w:r w:rsidRPr="00904CB6">
        <w:rPr>
          <w:rFonts w:cs="Times New Roman"/>
          <w:sz w:val="22"/>
          <w:szCs w:val="22"/>
        </w:rPr>
        <w:t>zaměstnavateli či uved</w:t>
      </w:r>
      <w:r w:rsidR="004656BB" w:rsidRPr="00904CB6">
        <w:rPr>
          <w:rFonts w:cs="Times New Roman"/>
          <w:sz w:val="22"/>
          <w:szCs w:val="22"/>
        </w:rPr>
        <w:t>l</w:t>
      </w:r>
      <w:r w:rsidRPr="00904CB6">
        <w:rPr>
          <w:rFonts w:cs="Times New Roman"/>
          <w:sz w:val="22"/>
          <w:szCs w:val="22"/>
        </w:rPr>
        <w:t xml:space="preserve"> v pracovní smlouvě mezi zaměstnancem a zaměstnavatelem.</w:t>
      </w:r>
      <w:r w:rsidR="00B349D9" w:rsidRPr="00904CB6">
        <w:rPr>
          <w:rFonts w:cs="Times New Roman"/>
          <w:sz w:val="22"/>
          <w:szCs w:val="22"/>
        </w:rPr>
        <w:t xml:space="preserve"> </w:t>
      </w:r>
    </w:p>
    <w:p w14:paraId="7845504A" w14:textId="68EECCA1" w:rsidR="007A5DB2" w:rsidRPr="00904CB6" w:rsidRDefault="00B349D9" w:rsidP="005838B6">
      <w:pPr>
        <w:numPr>
          <w:ilvl w:val="1"/>
          <w:numId w:val="30"/>
        </w:numPr>
        <w:tabs>
          <w:tab w:val="left" w:pos="567"/>
        </w:tabs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S ohledem na </w:t>
      </w:r>
      <w:r w:rsidR="004F45F2" w:rsidRPr="00904CB6">
        <w:rPr>
          <w:rFonts w:cs="Times New Roman"/>
          <w:sz w:val="22"/>
          <w:szCs w:val="22"/>
        </w:rPr>
        <w:t xml:space="preserve">dodržení zásad a povinností k </w:t>
      </w:r>
      <w:r w:rsidRPr="00904CB6">
        <w:rPr>
          <w:rFonts w:cs="Times New Roman"/>
          <w:sz w:val="22"/>
          <w:szCs w:val="22"/>
        </w:rPr>
        <w:t>ochran</w:t>
      </w:r>
      <w:r w:rsidR="004F45F2" w:rsidRPr="00904CB6">
        <w:rPr>
          <w:rFonts w:cs="Times New Roman"/>
          <w:sz w:val="22"/>
          <w:szCs w:val="22"/>
        </w:rPr>
        <w:t>ě</w:t>
      </w:r>
      <w:r w:rsidRPr="00904CB6">
        <w:rPr>
          <w:rFonts w:cs="Times New Roman"/>
          <w:sz w:val="22"/>
          <w:szCs w:val="22"/>
        </w:rPr>
        <w:t xml:space="preserve"> obchodního tajemství</w:t>
      </w:r>
      <w:r w:rsidR="004F45F2" w:rsidRPr="00904CB6">
        <w:rPr>
          <w:rFonts w:cs="Times New Roman"/>
          <w:sz w:val="22"/>
          <w:szCs w:val="22"/>
        </w:rPr>
        <w:t>, ochraně osobních údajů</w:t>
      </w:r>
      <w:r w:rsidR="004656BB" w:rsidRPr="00904CB6">
        <w:rPr>
          <w:rFonts w:cs="Times New Roman"/>
          <w:sz w:val="22"/>
          <w:szCs w:val="22"/>
        </w:rPr>
        <w:t xml:space="preserve"> apod.,</w:t>
      </w:r>
      <w:r w:rsidRPr="00904CB6">
        <w:rPr>
          <w:rFonts w:cs="Times New Roman"/>
          <w:sz w:val="22"/>
          <w:szCs w:val="22"/>
        </w:rPr>
        <w:t xml:space="preserve"> je povinnost </w:t>
      </w:r>
      <w:r w:rsidR="009A3371" w:rsidRPr="00904CB6">
        <w:rPr>
          <w:rFonts w:cs="Times New Roman"/>
          <w:sz w:val="22"/>
          <w:szCs w:val="22"/>
        </w:rPr>
        <w:t>zaměstnance</w:t>
      </w:r>
      <w:r w:rsidR="007D76E4" w:rsidRPr="00904CB6">
        <w:rPr>
          <w:rFonts w:cs="Times New Roman"/>
          <w:sz w:val="22"/>
          <w:szCs w:val="22"/>
        </w:rPr>
        <w:t xml:space="preserve"> </w:t>
      </w:r>
      <w:r w:rsidR="00C81F04" w:rsidRPr="00904CB6">
        <w:rPr>
          <w:rFonts w:cs="Times New Roman"/>
          <w:sz w:val="22"/>
          <w:szCs w:val="22"/>
        </w:rPr>
        <w:t xml:space="preserve">pracovat </w:t>
      </w:r>
      <w:r w:rsidR="004656BB" w:rsidRPr="00904CB6">
        <w:rPr>
          <w:rFonts w:cs="Times New Roman"/>
          <w:sz w:val="22"/>
          <w:szCs w:val="22"/>
        </w:rPr>
        <w:t xml:space="preserve">při HO </w:t>
      </w:r>
      <w:r w:rsidR="00C81F04" w:rsidRPr="00904CB6">
        <w:rPr>
          <w:rFonts w:cs="Times New Roman"/>
          <w:sz w:val="22"/>
          <w:szCs w:val="22"/>
        </w:rPr>
        <w:t>v</w:t>
      </w:r>
      <w:r w:rsidR="0059121F" w:rsidRPr="00904CB6">
        <w:rPr>
          <w:rFonts w:cs="Times New Roman"/>
          <w:sz w:val="22"/>
          <w:szCs w:val="22"/>
        </w:rPr>
        <w:t> </w:t>
      </w:r>
      <w:r w:rsidR="00C81F04" w:rsidRPr="00904CB6">
        <w:rPr>
          <w:rFonts w:cs="Times New Roman"/>
          <w:sz w:val="22"/>
          <w:szCs w:val="22"/>
        </w:rPr>
        <w:t>soukromí</w:t>
      </w:r>
      <w:r w:rsidR="0059121F" w:rsidRPr="00904CB6">
        <w:rPr>
          <w:rFonts w:cs="Times New Roman"/>
          <w:sz w:val="22"/>
          <w:szCs w:val="22"/>
        </w:rPr>
        <w:t>,</w:t>
      </w:r>
      <w:r w:rsidR="00C81F04" w:rsidRPr="00904CB6">
        <w:rPr>
          <w:rFonts w:cs="Times New Roman"/>
          <w:sz w:val="22"/>
          <w:szCs w:val="22"/>
        </w:rPr>
        <w:t xml:space="preserve"> nikoliv na místě veřejně přístupném</w:t>
      </w:r>
      <w:r w:rsidR="0059121F" w:rsidRPr="00904CB6">
        <w:rPr>
          <w:rFonts w:cs="Times New Roman"/>
          <w:sz w:val="22"/>
          <w:szCs w:val="22"/>
        </w:rPr>
        <w:t>.</w:t>
      </w:r>
    </w:p>
    <w:p w14:paraId="4E354581" w14:textId="555CEF61" w:rsidR="004F45F2" w:rsidRPr="00904CB6" w:rsidRDefault="00AD08A1" w:rsidP="005838B6">
      <w:pPr>
        <w:numPr>
          <w:ilvl w:val="1"/>
          <w:numId w:val="30"/>
        </w:numPr>
        <w:tabs>
          <w:tab w:val="left" w:pos="567"/>
        </w:tabs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Zaměstnanec má povinnost nahlásit svému zaměstnavateli místo výkonu práce </w:t>
      </w:r>
      <w:r w:rsidR="0054238C" w:rsidRPr="00904CB6">
        <w:rPr>
          <w:rFonts w:cs="Times New Roman"/>
          <w:sz w:val="22"/>
          <w:szCs w:val="22"/>
        </w:rPr>
        <w:t>HO</w:t>
      </w:r>
      <w:r w:rsidRPr="00904CB6">
        <w:rPr>
          <w:rFonts w:cs="Times New Roman"/>
          <w:sz w:val="22"/>
          <w:szCs w:val="22"/>
        </w:rPr>
        <w:t xml:space="preserve"> v případě, pokud je odlišné od trvalého bydliště zaměstnance. </w:t>
      </w:r>
    </w:p>
    <w:p w14:paraId="6CB83D87" w14:textId="0CFC8DD8" w:rsidR="007A5DB2" w:rsidRPr="00904CB6" w:rsidRDefault="004F45F2" w:rsidP="005838B6">
      <w:pPr>
        <w:numPr>
          <w:ilvl w:val="1"/>
          <w:numId w:val="30"/>
        </w:numPr>
        <w:tabs>
          <w:tab w:val="left" w:pos="567"/>
        </w:tabs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O změnu místa výkonu práce HO </w:t>
      </w:r>
      <w:r w:rsidR="004656BB" w:rsidRPr="00904CB6">
        <w:rPr>
          <w:rFonts w:cs="Times New Roman"/>
          <w:sz w:val="22"/>
          <w:szCs w:val="22"/>
        </w:rPr>
        <w:t xml:space="preserve">dle odst. </w:t>
      </w:r>
      <w:proofErr w:type="gramStart"/>
      <w:r w:rsidR="005838B6" w:rsidRPr="00904CB6">
        <w:rPr>
          <w:rFonts w:cs="Times New Roman"/>
          <w:sz w:val="22"/>
          <w:szCs w:val="22"/>
        </w:rPr>
        <w:t>4.</w:t>
      </w:r>
      <w:r w:rsidR="004656BB" w:rsidRPr="00904CB6">
        <w:rPr>
          <w:rFonts w:cs="Times New Roman"/>
          <w:sz w:val="22"/>
          <w:szCs w:val="22"/>
        </w:rPr>
        <w:t>3.</w:t>
      </w:r>
      <w:r w:rsidR="00AC23B3" w:rsidRPr="00904CB6">
        <w:rPr>
          <w:rFonts w:cs="Times New Roman"/>
          <w:sz w:val="22"/>
          <w:szCs w:val="22"/>
        </w:rPr>
        <w:t xml:space="preserve"> </w:t>
      </w:r>
      <w:r w:rsidRPr="00904CB6">
        <w:rPr>
          <w:rFonts w:cs="Times New Roman"/>
          <w:sz w:val="22"/>
          <w:szCs w:val="22"/>
        </w:rPr>
        <w:t>je</w:t>
      </w:r>
      <w:proofErr w:type="gramEnd"/>
      <w:r w:rsidRPr="00904CB6">
        <w:rPr>
          <w:rFonts w:cs="Times New Roman"/>
          <w:sz w:val="22"/>
          <w:szCs w:val="22"/>
        </w:rPr>
        <w:t xml:space="preserve"> povinen </w:t>
      </w:r>
      <w:r w:rsidR="00AC23B3" w:rsidRPr="00904CB6">
        <w:rPr>
          <w:rFonts w:cs="Times New Roman"/>
          <w:sz w:val="22"/>
          <w:szCs w:val="22"/>
        </w:rPr>
        <w:t xml:space="preserve">zaměstnanec zažádat </w:t>
      </w:r>
      <w:r w:rsidR="004656BB" w:rsidRPr="00904CB6">
        <w:rPr>
          <w:rFonts w:cs="Times New Roman"/>
          <w:sz w:val="22"/>
          <w:szCs w:val="22"/>
        </w:rPr>
        <w:t xml:space="preserve">již </w:t>
      </w:r>
      <w:r w:rsidR="00AC23B3" w:rsidRPr="00904CB6">
        <w:rPr>
          <w:rFonts w:cs="Times New Roman"/>
          <w:sz w:val="22"/>
          <w:szCs w:val="22"/>
        </w:rPr>
        <w:t xml:space="preserve">v žádosti o schválení HO. </w:t>
      </w:r>
      <w:r w:rsidR="004656BB" w:rsidRPr="00904CB6">
        <w:rPr>
          <w:rFonts w:cs="Times New Roman"/>
          <w:sz w:val="22"/>
          <w:szCs w:val="22"/>
        </w:rPr>
        <w:t>Nadřízený</w:t>
      </w:r>
      <w:r w:rsidR="00AD08A1" w:rsidRPr="00904CB6">
        <w:rPr>
          <w:rFonts w:cs="Times New Roman"/>
          <w:sz w:val="22"/>
          <w:szCs w:val="22"/>
        </w:rPr>
        <w:t xml:space="preserve"> </w:t>
      </w:r>
      <w:r w:rsidR="004656BB" w:rsidRPr="00904CB6">
        <w:rPr>
          <w:rFonts w:cs="Times New Roman"/>
          <w:sz w:val="22"/>
          <w:szCs w:val="22"/>
        </w:rPr>
        <w:t xml:space="preserve">pracovník </w:t>
      </w:r>
      <w:r w:rsidR="00AC23B3" w:rsidRPr="00904CB6">
        <w:rPr>
          <w:rFonts w:cs="Times New Roman"/>
          <w:sz w:val="22"/>
          <w:szCs w:val="22"/>
        </w:rPr>
        <w:t>žádost o změnu místa výkonu práce posoudí</w:t>
      </w:r>
      <w:r w:rsidR="004656BB" w:rsidRPr="00904CB6">
        <w:rPr>
          <w:rFonts w:cs="Times New Roman"/>
          <w:sz w:val="22"/>
          <w:szCs w:val="22"/>
        </w:rPr>
        <w:t xml:space="preserve"> a rozhodne, zda ji schválí či zamítne. V případě zamítnutí je místo práce HO dle odst. </w:t>
      </w:r>
      <w:r w:rsidR="005838B6" w:rsidRPr="00904CB6">
        <w:rPr>
          <w:rFonts w:cs="Times New Roman"/>
          <w:sz w:val="22"/>
          <w:szCs w:val="22"/>
        </w:rPr>
        <w:t>4.</w:t>
      </w:r>
      <w:r w:rsidR="004656BB" w:rsidRPr="00904CB6">
        <w:rPr>
          <w:rFonts w:cs="Times New Roman"/>
          <w:sz w:val="22"/>
          <w:szCs w:val="22"/>
        </w:rPr>
        <w:t>1.</w:t>
      </w:r>
    </w:p>
    <w:p w14:paraId="731D51CF" w14:textId="77777777" w:rsidR="00A362DF" w:rsidRPr="00904CB6" w:rsidRDefault="00A362DF" w:rsidP="003F5968">
      <w:pPr>
        <w:tabs>
          <w:tab w:val="left" w:pos="360"/>
        </w:tabs>
        <w:spacing w:line="276" w:lineRule="auto"/>
        <w:ind w:left="567" w:hanging="567"/>
        <w:jc w:val="both"/>
        <w:outlineLvl w:val="0"/>
        <w:rPr>
          <w:rFonts w:eastAsia="Arial" w:cs="Times New Roman"/>
          <w:sz w:val="22"/>
          <w:szCs w:val="22"/>
        </w:rPr>
      </w:pPr>
    </w:p>
    <w:p w14:paraId="46D87673" w14:textId="7D969B39" w:rsidR="00196F6D" w:rsidRPr="00904CB6" w:rsidRDefault="00196F6D">
      <w:pPr>
        <w:tabs>
          <w:tab w:val="left" w:pos="360"/>
        </w:tabs>
        <w:spacing w:line="276" w:lineRule="auto"/>
        <w:ind w:left="360" w:hanging="360"/>
        <w:jc w:val="both"/>
        <w:outlineLvl w:val="0"/>
        <w:rPr>
          <w:rFonts w:eastAsia="Arial" w:cs="Times New Roman"/>
          <w:sz w:val="22"/>
          <w:szCs w:val="22"/>
        </w:rPr>
      </w:pPr>
    </w:p>
    <w:p w14:paraId="15CDE12E" w14:textId="77777777" w:rsidR="00802040" w:rsidRPr="00904CB6" w:rsidRDefault="00802040">
      <w:pPr>
        <w:tabs>
          <w:tab w:val="left" w:pos="360"/>
        </w:tabs>
        <w:spacing w:line="276" w:lineRule="auto"/>
        <w:ind w:left="360" w:hanging="360"/>
        <w:jc w:val="both"/>
        <w:outlineLvl w:val="0"/>
        <w:rPr>
          <w:rFonts w:eastAsia="Arial" w:cs="Times New Roman"/>
          <w:sz w:val="22"/>
          <w:szCs w:val="22"/>
        </w:rPr>
      </w:pPr>
    </w:p>
    <w:p w14:paraId="62F2A0B6" w14:textId="4651CBAE" w:rsidR="007A5DB2" w:rsidRPr="00904CB6" w:rsidRDefault="00AD08A1">
      <w:pPr>
        <w:spacing w:line="276" w:lineRule="auto"/>
        <w:jc w:val="center"/>
        <w:outlineLvl w:val="0"/>
        <w:rPr>
          <w:rFonts w:eastAsia="Arial" w:cs="Times New Roman"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 xml:space="preserve">Čl. </w:t>
      </w:r>
      <w:r w:rsidR="00196F6D" w:rsidRPr="00904CB6">
        <w:rPr>
          <w:rFonts w:cs="Times New Roman"/>
          <w:b/>
          <w:bCs/>
          <w:sz w:val="22"/>
          <w:szCs w:val="22"/>
        </w:rPr>
        <w:t>5</w:t>
      </w:r>
    </w:p>
    <w:p w14:paraId="110C4475" w14:textId="215C5FE9" w:rsidR="007A5DB2" w:rsidRPr="00904CB6" w:rsidRDefault="004F3430">
      <w:pPr>
        <w:spacing w:line="276" w:lineRule="auto"/>
        <w:jc w:val="center"/>
        <w:outlineLvl w:val="0"/>
        <w:rPr>
          <w:rFonts w:eastAsia="Arial" w:cs="Times New Roman"/>
          <w:b/>
          <w:bCs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>Žádost o výkon</w:t>
      </w:r>
      <w:r w:rsidR="00AD08A1" w:rsidRPr="00904CB6">
        <w:rPr>
          <w:rFonts w:cs="Times New Roman"/>
          <w:b/>
          <w:bCs/>
          <w:sz w:val="22"/>
          <w:szCs w:val="22"/>
        </w:rPr>
        <w:t xml:space="preserve"> </w:t>
      </w:r>
      <w:r w:rsidR="00C45607" w:rsidRPr="00904CB6">
        <w:rPr>
          <w:rFonts w:cs="Times New Roman"/>
          <w:b/>
          <w:bCs/>
          <w:sz w:val="22"/>
          <w:szCs w:val="22"/>
        </w:rPr>
        <w:t>práce konané mimo pracoviště zaměstnavatele</w:t>
      </w:r>
    </w:p>
    <w:p w14:paraId="1EAAE3EB" w14:textId="77777777" w:rsidR="007A5DB2" w:rsidRPr="00904CB6" w:rsidRDefault="007A5DB2" w:rsidP="00223905">
      <w:pPr>
        <w:spacing w:line="276" w:lineRule="auto"/>
        <w:jc w:val="both"/>
        <w:outlineLvl w:val="0"/>
        <w:rPr>
          <w:rFonts w:eastAsia="Arial" w:cs="Times New Roman"/>
          <w:sz w:val="22"/>
          <w:szCs w:val="22"/>
        </w:rPr>
      </w:pPr>
    </w:p>
    <w:p w14:paraId="77E292DB" w14:textId="3A88B8DC" w:rsidR="004F3430" w:rsidRPr="00904CB6" w:rsidRDefault="00AD08A1" w:rsidP="00223905">
      <w:pPr>
        <w:numPr>
          <w:ilvl w:val="1"/>
          <w:numId w:val="31"/>
        </w:numPr>
        <w:spacing w:line="276" w:lineRule="auto"/>
        <w:ind w:left="567" w:hanging="709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Zaměstnanec žádá o možnost vykonávat HO vždy </w:t>
      </w:r>
      <w:r w:rsidR="004F3430" w:rsidRPr="00904CB6">
        <w:rPr>
          <w:rFonts w:cs="Times New Roman"/>
          <w:sz w:val="22"/>
          <w:szCs w:val="22"/>
        </w:rPr>
        <w:t xml:space="preserve">písemně </w:t>
      </w:r>
      <w:r w:rsidRPr="00904CB6">
        <w:rPr>
          <w:rFonts w:cs="Times New Roman"/>
          <w:sz w:val="22"/>
          <w:szCs w:val="22"/>
        </w:rPr>
        <w:t>svého přímého nadřízeného</w:t>
      </w:r>
      <w:r w:rsidR="004F3430" w:rsidRPr="00904CB6">
        <w:rPr>
          <w:rFonts w:cs="Times New Roman"/>
          <w:sz w:val="22"/>
          <w:szCs w:val="22"/>
        </w:rPr>
        <w:t>. Písemná žádost znamená:</w:t>
      </w:r>
    </w:p>
    <w:p w14:paraId="4A28C535" w14:textId="75C326F9" w:rsidR="004F3430" w:rsidRPr="00904CB6" w:rsidRDefault="004F3430" w:rsidP="00223905">
      <w:pPr>
        <w:pStyle w:val="Odstavecseseznamem"/>
        <w:numPr>
          <w:ilvl w:val="0"/>
          <w:numId w:val="22"/>
        </w:numPr>
        <w:tabs>
          <w:tab w:val="left" w:pos="360"/>
        </w:tabs>
        <w:spacing w:line="276" w:lineRule="auto"/>
        <w:ind w:left="1134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 </w:t>
      </w:r>
      <w:r w:rsidR="00AD08A1" w:rsidRPr="00904CB6">
        <w:rPr>
          <w:rFonts w:cs="Times New Roman"/>
          <w:sz w:val="22"/>
          <w:szCs w:val="22"/>
        </w:rPr>
        <w:t>emailem</w:t>
      </w:r>
    </w:p>
    <w:p w14:paraId="19226097" w14:textId="7F2EC21E" w:rsidR="00196F6D" w:rsidRPr="00904CB6" w:rsidRDefault="00AD08A1" w:rsidP="00223905">
      <w:pPr>
        <w:pStyle w:val="Odstavecseseznamem"/>
        <w:numPr>
          <w:ilvl w:val="0"/>
          <w:numId w:val="22"/>
        </w:numPr>
        <w:tabs>
          <w:tab w:val="left" w:pos="360"/>
        </w:tabs>
        <w:spacing w:line="276" w:lineRule="auto"/>
        <w:ind w:left="1134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využitím vnitřního elektronického systému společnosti</w:t>
      </w:r>
    </w:p>
    <w:p w14:paraId="56E04EA1" w14:textId="77777777" w:rsidR="00196F6D" w:rsidRPr="00904CB6" w:rsidRDefault="00196F6D" w:rsidP="003F4C93">
      <w:pPr>
        <w:numPr>
          <w:ilvl w:val="1"/>
          <w:numId w:val="31"/>
        </w:numPr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Žádost o HO je povinen zaměstnanec doručit nadřízenému s takovým časovým předstihem, který umožní schválení/neschválení výkonu HO bez rizika, že nadřízený HO nemůže schválit z důvodu časové tísně.</w:t>
      </w:r>
    </w:p>
    <w:p w14:paraId="7976943B" w14:textId="77777777" w:rsidR="007A5DB2" w:rsidRPr="00904CB6" w:rsidRDefault="00AD08A1" w:rsidP="003F4C93">
      <w:pPr>
        <w:numPr>
          <w:ilvl w:val="1"/>
          <w:numId w:val="31"/>
        </w:numPr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Ve své žádosti zaměstnanec uvede:</w:t>
      </w:r>
    </w:p>
    <w:p w14:paraId="5521A06E" w14:textId="04368B3D" w:rsidR="007A5DB2" w:rsidRPr="00904CB6" w:rsidRDefault="00AD08A1" w:rsidP="003F4C93">
      <w:pPr>
        <w:numPr>
          <w:ilvl w:val="0"/>
          <w:numId w:val="8"/>
        </w:numPr>
        <w:tabs>
          <w:tab w:val="clear" w:pos="360"/>
          <w:tab w:val="clear" w:pos="720"/>
        </w:tabs>
        <w:spacing w:line="276" w:lineRule="auto"/>
        <w:ind w:left="1134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Návrh konkrétního termínu a předpokládanou délku výkonu HO</w:t>
      </w:r>
    </w:p>
    <w:p w14:paraId="061485B0" w14:textId="77CF8420" w:rsidR="007A5DB2" w:rsidRPr="00904CB6" w:rsidRDefault="00AD08A1" w:rsidP="003F4C93">
      <w:pPr>
        <w:numPr>
          <w:ilvl w:val="0"/>
          <w:numId w:val="8"/>
        </w:numPr>
        <w:tabs>
          <w:tab w:val="clear" w:pos="360"/>
          <w:tab w:val="clear" w:pos="720"/>
        </w:tabs>
        <w:spacing w:line="276" w:lineRule="auto"/>
        <w:ind w:left="1134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Místo výkonu </w:t>
      </w:r>
      <w:r w:rsidR="00A362DF" w:rsidRPr="00904CB6">
        <w:rPr>
          <w:rFonts w:cs="Times New Roman"/>
          <w:sz w:val="22"/>
          <w:szCs w:val="22"/>
        </w:rPr>
        <w:t>HO – pokud</w:t>
      </w:r>
      <w:r w:rsidRPr="00904CB6">
        <w:rPr>
          <w:rFonts w:cs="Times New Roman"/>
          <w:sz w:val="22"/>
          <w:szCs w:val="22"/>
        </w:rPr>
        <w:t xml:space="preserve"> je odlišné od jeho trvalého bydliště</w:t>
      </w:r>
      <w:r w:rsidR="00C53175" w:rsidRPr="00904CB6">
        <w:rPr>
          <w:rFonts w:cs="Times New Roman"/>
          <w:sz w:val="22"/>
          <w:szCs w:val="22"/>
        </w:rPr>
        <w:t xml:space="preserve"> (viz. </w:t>
      </w:r>
      <w:proofErr w:type="gramStart"/>
      <w:r w:rsidR="00C53175" w:rsidRPr="00904CB6">
        <w:rPr>
          <w:rFonts w:cs="Times New Roman"/>
          <w:sz w:val="22"/>
          <w:szCs w:val="22"/>
        </w:rPr>
        <w:t>čl.</w:t>
      </w:r>
      <w:proofErr w:type="gramEnd"/>
      <w:r w:rsidR="00C53175" w:rsidRPr="00904CB6">
        <w:rPr>
          <w:rFonts w:cs="Times New Roman"/>
          <w:sz w:val="22"/>
          <w:szCs w:val="22"/>
        </w:rPr>
        <w:t xml:space="preserve"> 4)</w:t>
      </w:r>
    </w:p>
    <w:p w14:paraId="5C596FBA" w14:textId="7C922FAC" w:rsidR="007A5DB2" w:rsidRPr="00904CB6" w:rsidRDefault="00AD08A1" w:rsidP="003F4C93">
      <w:pPr>
        <w:numPr>
          <w:ilvl w:val="0"/>
          <w:numId w:val="8"/>
        </w:numPr>
        <w:tabs>
          <w:tab w:val="clear" w:pos="360"/>
          <w:tab w:val="clear" w:pos="720"/>
        </w:tabs>
        <w:spacing w:line="276" w:lineRule="auto"/>
        <w:ind w:left="1134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Důvod potřeby výkonu </w:t>
      </w:r>
      <w:r w:rsidR="00C45607" w:rsidRPr="00904CB6">
        <w:rPr>
          <w:rFonts w:cs="Times New Roman"/>
          <w:sz w:val="22"/>
          <w:szCs w:val="22"/>
        </w:rPr>
        <w:t>práce konané mimo pracoviště zaměstnavatele</w:t>
      </w:r>
      <w:r w:rsidRPr="00904CB6">
        <w:rPr>
          <w:rFonts w:cs="Times New Roman"/>
          <w:sz w:val="22"/>
          <w:szCs w:val="22"/>
        </w:rPr>
        <w:t xml:space="preserve"> HO</w:t>
      </w:r>
    </w:p>
    <w:p w14:paraId="6E2014A6" w14:textId="77777777" w:rsidR="004F3430" w:rsidRPr="00904CB6" w:rsidRDefault="004F3430" w:rsidP="003F4C93">
      <w:pPr>
        <w:numPr>
          <w:ilvl w:val="1"/>
          <w:numId w:val="31"/>
        </w:numPr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Nadřízený zaměstnanec, kterému je žádost zaslána:</w:t>
      </w:r>
    </w:p>
    <w:p w14:paraId="5FC51B97" w14:textId="77777777" w:rsidR="004F3430" w:rsidRPr="00904CB6" w:rsidRDefault="004F3430" w:rsidP="003F4C93">
      <w:pPr>
        <w:pStyle w:val="Odstavecseseznamem"/>
        <w:numPr>
          <w:ilvl w:val="0"/>
          <w:numId w:val="23"/>
        </w:numPr>
        <w:spacing w:line="276" w:lineRule="auto"/>
        <w:ind w:left="1134" w:hanging="567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žádost posoudí bez zbytečného odkladu </w:t>
      </w:r>
      <w:r w:rsidR="0031028A" w:rsidRPr="00904CB6">
        <w:rPr>
          <w:rFonts w:cs="Times New Roman"/>
          <w:sz w:val="22"/>
          <w:szCs w:val="22"/>
        </w:rPr>
        <w:t>s přihlédnutím k:</w:t>
      </w:r>
    </w:p>
    <w:p w14:paraId="27C0504A" w14:textId="6EECCEE8" w:rsidR="0031028A" w:rsidRPr="00904CB6" w:rsidRDefault="0031028A" w:rsidP="003F4C93">
      <w:pPr>
        <w:pStyle w:val="Odstavecseseznamem"/>
        <w:numPr>
          <w:ilvl w:val="0"/>
          <w:numId w:val="26"/>
        </w:numPr>
        <w:spacing w:line="276" w:lineRule="auto"/>
        <w:ind w:left="1418" w:hanging="284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zajištění plnění pracovních povinností pro společnost a ohledem na hospodárnost, účelnost a efektivitu HO</w:t>
      </w:r>
    </w:p>
    <w:p w14:paraId="17D4F7F5" w14:textId="77777777" w:rsidR="00A268E2" w:rsidRPr="00904CB6" w:rsidRDefault="00A268E2" w:rsidP="003F4C93">
      <w:pPr>
        <w:pStyle w:val="Odstavecseseznamem"/>
        <w:numPr>
          <w:ilvl w:val="0"/>
          <w:numId w:val="25"/>
        </w:numPr>
        <w:spacing w:line="276" w:lineRule="auto"/>
        <w:ind w:left="1418" w:hanging="284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vykonávané práci žadatelem – výkonu jeho pracovní pozice</w:t>
      </w:r>
    </w:p>
    <w:p w14:paraId="60393A02" w14:textId="77777777" w:rsidR="00A268E2" w:rsidRPr="00904CB6" w:rsidRDefault="00A268E2" w:rsidP="003F4C93">
      <w:pPr>
        <w:pStyle w:val="Odstavecseseznamem"/>
        <w:numPr>
          <w:ilvl w:val="0"/>
          <w:numId w:val="25"/>
        </w:numPr>
        <w:spacing w:line="276" w:lineRule="auto"/>
        <w:ind w:left="1418" w:hanging="284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potřebám pracovního týmu/týmovým návaznostem</w:t>
      </w:r>
    </w:p>
    <w:p w14:paraId="0E734DEC" w14:textId="77777777" w:rsidR="0031028A" w:rsidRPr="00904CB6" w:rsidRDefault="00A268E2" w:rsidP="003F4C93">
      <w:pPr>
        <w:pStyle w:val="Odstavecseseznamem"/>
        <w:numPr>
          <w:ilvl w:val="0"/>
          <w:numId w:val="25"/>
        </w:numPr>
        <w:spacing w:line="276" w:lineRule="auto"/>
        <w:ind w:left="1418" w:hanging="284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zkušenosti, samostatnosti žadatele k výkonu pracovních činností na HO</w:t>
      </w:r>
    </w:p>
    <w:p w14:paraId="78811F7D" w14:textId="77777777" w:rsidR="00A268E2" w:rsidRPr="00904CB6" w:rsidRDefault="00A268E2" w:rsidP="003F4C93">
      <w:pPr>
        <w:pStyle w:val="Odstavecseseznamem"/>
        <w:numPr>
          <w:ilvl w:val="0"/>
          <w:numId w:val="25"/>
        </w:numPr>
        <w:spacing w:line="276" w:lineRule="auto"/>
        <w:ind w:left="1418" w:hanging="284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k vybavení a parametrům prostoru, ve kterém má žadatel HO vykonávat</w:t>
      </w:r>
    </w:p>
    <w:p w14:paraId="0CA1E690" w14:textId="77777777" w:rsidR="0031028A" w:rsidRPr="00904CB6" w:rsidRDefault="004F3430" w:rsidP="003F4C93">
      <w:pPr>
        <w:pStyle w:val="Odstavecseseznamem"/>
        <w:numPr>
          <w:ilvl w:val="0"/>
          <w:numId w:val="23"/>
        </w:numPr>
        <w:spacing w:line="276" w:lineRule="auto"/>
        <w:ind w:left="1134" w:hanging="567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rozhodne o umožnění/zamítnutí HO</w:t>
      </w:r>
      <w:r w:rsidR="00A268E2" w:rsidRPr="00904CB6">
        <w:rPr>
          <w:rFonts w:cs="Times New Roman"/>
          <w:sz w:val="22"/>
          <w:szCs w:val="22"/>
        </w:rPr>
        <w:t>, o kterém</w:t>
      </w:r>
      <w:r w:rsidR="0031028A" w:rsidRPr="00904CB6">
        <w:rPr>
          <w:rFonts w:cs="Times New Roman"/>
          <w:sz w:val="22"/>
          <w:szCs w:val="22"/>
        </w:rPr>
        <w:t>:</w:t>
      </w:r>
    </w:p>
    <w:p w14:paraId="3A16E85F" w14:textId="77777777" w:rsidR="0031028A" w:rsidRPr="00904CB6" w:rsidRDefault="004F3430" w:rsidP="003F4C93">
      <w:pPr>
        <w:pStyle w:val="Odstavecseseznamem"/>
        <w:numPr>
          <w:ilvl w:val="0"/>
          <w:numId w:val="25"/>
        </w:numPr>
        <w:spacing w:line="276" w:lineRule="auto"/>
        <w:ind w:left="1276" w:hanging="142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písemně vyrozumí žá</w:t>
      </w:r>
      <w:r w:rsidR="0031028A" w:rsidRPr="00904CB6">
        <w:rPr>
          <w:rFonts w:cs="Times New Roman"/>
          <w:sz w:val="22"/>
          <w:szCs w:val="22"/>
        </w:rPr>
        <w:t>dajícího zaměstnance o výsledku svého rozhodnutí, tj., schválení/zamítnutí HO</w:t>
      </w:r>
      <w:r w:rsidRPr="00904CB6">
        <w:rPr>
          <w:rFonts w:cs="Times New Roman"/>
          <w:sz w:val="22"/>
          <w:szCs w:val="22"/>
        </w:rPr>
        <w:t xml:space="preserve"> </w:t>
      </w:r>
    </w:p>
    <w:p w14:paraId="1BDD57FC" w14:textId="77777777" w:rsidR="00A268E2" w:rsidRPr="00904CB6" w:rsidRDefault="00A268E2" w:rsidP="003F4C93">
      <w:pPr>
        <w:pStyle w:val="Odstavecseseznamem"/>
        <w:numPr>
          <w:ilvl w:val="0"/>
          <w:numId w:val="25"/>
        </w:numPr>
        <w:spacing w:line="276" w:lineRule="auto"/>
        <w:ind w:left="1276" w:hanging="142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písemně vyrozumí personální oddělení o schváleném HO:</w:t>
      </w:r>
    </w:p>
    <w:p w14:paraId="15851F5D" w14:textId="77777777" w:rsidR="00A268E2" w:rsidRPr="00904CB6" w:rsidRDefault="00A268E2" w:rsidP="003F4C93">
      <w:pPr>
        <w:pStyle w:val="Odstavecseseznamem"/>
        <w:numPr>
          <w:ilvl w:val="0"/>
          <w:numId w:val="27"/>
        </w:numPr>
        <w:spacing w:line="276" w:lineRule="auto"/>
        <w:ind w:left="1701" w:hanging="283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jméno, příjmení zaměstnance, kterému byl HO schválen</w:t>
      </w:r>
    </w:p>
    <w:p w14:paraId="2F10EAD5" w14:textId="77777777" w:rsidR="00A268E2" w:rsidRPr="00904CB6" w:rsidRDefault="00A268E2" w:rsidP="003F4C93">
      <w:pPr>
        <w:pStyle w:val="Odstavecseseznamem"/>
        <w:numPr>
          <w:ilvl w:val="0"/>
          <w:numId w:val="27"/>
        </w:numPr>
        <w:spacing w:line="276" w:lineRule="auto"/>
        <w:ind w:left="1701" w:hanging="283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doba trvání HO</w:t>
      </w:r>
    </w:p>
    <w:p w14:paraId="370DC220" w14:textId="3750E2AF" w:rsidR="00A268E2" w:rsidRPr="00904CB6" w:rsidRDefault="00A268E2" w:rsidP="003F4C93">
      <w:pPr>
        <w:pStyle w:val="Odstavecseseznamem"/>
        <w:numPr>
          <w:ilvl w:val="0"/>
          <w:numId w:val="27"/>
        </w:numPr>
        <w:spacing w:line="276" w:lineRule="auto"/>
        <w:ind w:left="1701" w:hanging="283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místo výkonu HO, je-li odlišné čl. </w:t>
      </w:r>
      <w:r w:rsidR="0037201A" w:rsidRPr="00904CB6">
        <w:rPr>
          <w:rFonts w:cs="Times New Roman"/>
          <w:sz w:val="22"/>
          <w:szCs w:val="22"/>
        </w:rPr>
        <w:t>4</w:t>
      </w:r>
      <w:r w:rsidRPr="00904CB6">
        <w:rPr>
          <w:rFonts w:cs="Times New Roman"/>
          <w:sz w:val="22"/>
          <w:szCs w:val="22"/>
        </w:rPr>
        <w:t xml:space="preserve"> odst. 1.</w:t>
      </w:r>
    </w:p>
    <w:p w14:paraId="0E65DE1B" w14:textId="3C26A25C" w:rsidR="00A44F00" w:rsidRPr="00464ACF" w:rsidRDefault="00A268E2" w:rsidP="00464ACF">
      <w:pPr>
        <w:pStyle w:val="Odstavecseseznamem"/>
        <w:numPr>
          <w:ilvl w:val="0"/>
          <w:numId w:val="27"/>
        </w:numPr>
        <w:spacing w:line="276" w:lineRule="auto"/>
        <w:ind w:left="1701" w:hanging="283"/>
        <w:jc w:val="both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případně jiné potřebné personální záležitosti</w:t>
      </w:r>
    </w:p>
    <w:p w14:paraId="750671F2" w14:textId="77777777" w:rsidR="00A44F00" w:rsidRPr="00904CB6" w:rsidRDefault="00A44F00">
      <w:pPr>
        <w:spacing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47E3ACDF" w14:textId="26599650" w:rsidR="007A5DB2" w:rsidRPr="00904CB6" w:rsidRDefault="00AD08A1">
      <w:pPr>
        <w:spacing w:line="276" w:lineRule="auto"/>
        <w:jc w:val="center"/>
        <w:outlineLvl w:val="0"/>
        <w:rPr>
          <w:rFonts w:eastAsia="Arial" w:cs="Times New Roman"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 xml:space="preserve">Čl. </w:t>
      </w:r>
      <w:r w:rsidR="00801DAF" w:rsidRPr="00904CB6">
        <w:rPr>
          <w:rFonts w:cs="Times New Roman"/>
          <w:b/>
          <w:bCs/>
          <w:sz w:val="22"/>
          <w:szCs w:val="22"/>
        </w:rPr>
        <w:t>6</w:t>
      </w:r>
    </w:p>
    <w:p w14:paraId="046BB7DD" w14:textId="77777777" w:rsidR="007A5DB2" w:rsidRPr="00904CB6" w:rsidRDefault="00AD08A1">
      <w:pPr>
        <w:spacing w:line="276" w:lineRule="auto"/>
        <w:jc w:val="center"/>
        <w:outlineLvl w:val="0"/>
        <w:rPr>
          <w:rFonts w:eastAsia="Arial" w:cs="Times New Roman"/>
          <w:b/>
          <w:bCs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>Povinnosti zaměstnance</w:t>
      </w:r>
    </w:p>
    <w:p w14:paraId="33794C63" w14:textId="77777777" w:rsidR="007A5DB2" w:rsidRPr="00904CB6" w:rsidRDefault="007A5DB2">
      <w:pPr>
        <w:spacing w:line="276" w:lineRule="auto"/>
        <w:outlineLvl w:val="0"/>
        <w:rPr>
          <w:rFonts w:eastAsia="Arial" w:cs="Times New Roman"/>
          <w:sz w:val="22"/>
          <w:szCs w:val="22"/>
        </w:rPr>
      </w:pPr>
    </w:p>
    <w:p w14:paraId="4F744728" w14:textId="166327D8" w:rsidR="007A5DB2" w:rsidRPr="00904CB6" w:rsidRDefault="00AD08A1" w:rsidP="00A44F00">
      <w:pPr>
        <w:numPr>
          <w:ilvl w:val="1"/>
          <w:numId w:val="32"/>
        </w:numPr>
        <w:tabs>
          <w:tab w:val="left" w:pos="567"/>
        </w:tabs>
        <w:spacing w:line="276" w:lineRule="auto"/>
        <w:ind w:left="567" w:hanging="567"/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Zaměstnanec je </w:t>
      </w:r>
      <w:r w:rsidR="00A362DF" w:rsidRPr="00904CB6">
        <w:rPr>
          <w:rFonts w:cs="Times New Roman"/>
          <w:sz w:val="22"/>
          <w:szCs w:val="22"/>
        </w:rPr>
        <w:t>povinen</w:t>
      </w:r>
      <w:r w:rsidRPr="00904CB6">
        <w:rPr>
          <w:rFonts w:cs="Times New Roman"/>
          <w:sz w:val="22"/>
          <w:szCs w:val="22"/>
        </w:rPr>
        <w:t xml:space="preserve"> se seznámit s vnitřními předpisy společnosti</w:t>
      </w:r>
      <w:r w:rsidR="0059121F" w:rsidRPr="00904CB6">
        <w:rPr>
          <w:rFonts w:cs="Times New Roman"/>
          <w:sz w:val="22"/>
          <w:szCs w:val="22"/>
        </w:rPr>
        <w:t>,</w:t>
      </w:r>
      <w:r w:rsidRPr="00904CB6">
        <w:rPr>
          <w:rFonts w:cs="Times New Roman"/>
          <w:sz w:val="22"/>
          <w:szCs w:val="22"/>
        </w:rPr>
        <w:t xml:space="preserve"> zejména s Pracovním řádem a s podmínkami výkonu </w:t>
      </w:r>
      <w:r w:rsidR="00C45607" w:rsidRPr="00904CB6">
        <w:rPr>
          <w:rFonts w:cs="Times New Roman"/>
          <w:sz w:val="22"/>
          <w:szCs w:val="22"/>
        </w:rPr>
        <w:t>práce konané mimo pracoviště zaměstnavatele</w:t>
      </w:r>
      <w:r w:rsidR="0054238C" w:rsidRPr="00904CB6">
        <w:rPr>
          <w:rFonts w:cs="Times New Roman"/>
          <w:sz w:val="22"/>
          <w:szCs w:val="22"/>
        </w:rPr>
        <w:t xml:space="preserve"> HO</w:t>
      </w:r>
      <w:r w:rsidRPr="00904CB6">
        <w:rPr>
          <w:rFonts w:cs="Times New Roman"/>
          <w:sz w:val="22"/>
          <w:szCs w:val="22"/>
        </w:rPr>
        <w:t xml:space="preserve"> před nástupem na výkon </w:t>
      </w:r>
      <w:r w:rsidR="00C45607" w:rsidRPr="00904CB6">
        <w:rPr>
          <w:rFonts w:cs="Times New Roman"/>
          <w:sz w:val="22"/>
          <w:szCs w:val="22"/>
        </w:rPr>
        <w:t>práce konané mimo pracoviště zaměstnavatele</w:t>
      </w:r>
      <w:r w:rsidR="0089454F" w:rsidRPr="00904CB6">
        <w:rPr>
          <w:rFonts w:cs="Times New Roman"/>
          <w:sz w:val="22"/>
          <w:szCs w:val="22"/>
        </w:rPr>
        <w:t xml:space="preserve"> </w:t>
      </w:r>
      <w:r w:rsidRPr="00904CB6">
        <w:rPr>
          <w:rFonts w:cs="Times New Roman"/>
          <w:sz w:val="22"/>
          <w:szCs w:val="22"/>
        </w:rPr>
        <w:t xml:space="preserve">HO. </w:t>
      </w:r>
    </w:p>
    <w:p w14:paraId="73BF8264" w14:textId="0EB77F30" w:rsidR="007A5DB2" w:rsidRPr="00904CB6" w:rsidRDefault="00A362DF" w:rsidP="00A44F00">
      <w:pPr>
        <w:pStyle w:val="Vchoz"/>
        <w:numPr>
          <w:ilvl w:val="1"/>
          <w:numId w:val="32"/>
        </w:num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Zaměstnanec</w:t>
      </w:r>
      <w:r w:rsidR="00AD08A1" w:rsidRPr="00904CB6">
        <w:rPr>
          <w:rFonts w:ascii="Times New Roman" w:hAnsi="Times New Roman" w:cs="Times New Roman"/>
        </w:rPr>
        <w:t xml:space="preserve"> je při </w:t>
      </w:r>
      <w:r w:rsidR="006C072C" w:rsidRPr="00904CB6">
        <w:rPr>
          <w:rFonts w:ascii="Times New Roman" w:hAnsi="Times New Roman" w:cs="Times New Roman"/>
        </w:rPr>
        <w:t xml:space="preserve">výkonu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="0054238C" w:rsidRPr="00904CB6">
        <w:rPr>
          <w:rFonts w:ascii="Times New Roman" w:hAnsi="Times New Roman" w:cs="Times New Roman"/>
        </w:rPr>
        <w:t xml:space="preserve"> </w:t>
      </w:r>
      <w:r w:rsidR="00AD08A1" w:rsidRPr="00904CB6">
        <w:rPr>
          <w:rFonts w:ascii="Times New Roman" w:hAnsi="Times New Roman" w:cs="Times New Roman"/>
        </w:rPr>
        <w:t xml:space="preserve">HO </w:t>
      </w:r>
      <w:r w:rsidRPr="00904CB6">
        <w:rPr>
          <w:rFonts w:ascii="Times New Roman" w:hAnsi="Times New Roman" w:cs="Times New Roman"/>
        </w:rPr>
        <w:t>povinen</w:t>
      </w:r>
      <w:r w:rsidR="00AD08A1" w:rsidRPr="00904CB6">
        <w:rPr>
          <w:rFonts w:ascii="Times New Roman" w:hAnsi="Times New Roman" w:cs="Times New Roman"/>
        </w:rPr>
        <w:t xml:space="preserve"> dodržovat </w:t>
      </w:r>
      <w:r w:rsidRPr="00904CB6">
        <w:rPr>
          <w:rFonts w:ascii="Times New Roman" w:hAnsi="Times New Roman" w:cs="Times New Roman"/>
        </w:rPr>
        <w:t>příslušná</w:t>
      </w:r>
      <w:r w:rsidR="00AD08A1" w:rsidRPr="00904CB6">
        <w:rPr>
          <w:rFonts w:ascii="Times New Roman" w:hAnsi="Times New Roman" w:cs="Times New Roman"/>
        </w:rPr>
        <w:t xml:space="preserve"> ustanovení zákoníku práce upravující </w:t>
      </w:r>
      <w:r w:rsidRPr="00904CB6">
        <w:rPr>
          <w:rFonts w:ascii="Times New Roman" w:hAnsi="Times New Roman" w:cs="Times New Roman"/>
        </w:rPr>
        <w:t>přestávky</w:t>
      </w:r>
      <w:r w:rsidR="00AD08A1" w:rsidRPr="00904CB6">
        <w:rPr>
          <w:rFonts w:ascii="Times New Roman" w:hAnsi="Times New Roman" w:cs="Times New Roman"/>
        </w:rPr>
        <w:t xml:space="preserve"> v práci a dobu </w:t>
      </w:r>
      <w:r w:rsidRPr="00904CB6">
        <w:rPr>
          <w:rFonts w:ascii="Times New Roman" w:hAnsi="Times New Roman" w:cs="Times New Roman"/>
        </w:rPr>
        <w:t>odpočinku</w:t>
      </w:r>
      <w:r w:rsidR="00AD08A1" w:rsidRPr="00904CB6">
        <w:rPr>
          <w:rFonts w:ascii="Times New Roman" w:hAnsi="Times New Roman" w:cs="Times New Roman"/>
        </w:rPr>
        <w:t xml:space="preserve">. </w:t>
      </w:r>
      <w:r w:rsidRPr="00904CB6">
        <w:rPr>
          <w:rFonts w:ascii="Times New Roman" w:hAnsi="Times New Roman" w:cs="Times New Roman"/>
        </w:rPr>
        <w:t>Současně</w:t>
      </w:r>
      <w:r w:rsidR="00AD08A1" w:rsidRPr="00904CB6">
        <w:rPr>
          <w:rFonts w:ascii="Times New Roman" w:hAnsi="Times New Roman" w:cs="Times New Roman"/>
        </w:rPr>
        <w:t xml:space="preserve"> se </w:t>
      </w:r>
      <w:r w:rsidRPr="00904CB6">
        <w:rPr>
          <w:rFonts w:ascii="Times New Roman" w:hAnsi="Times New Roman" w:cs="Times New Roman"/>
        </w:rPr>
        <w:t>zaměstnanec</w:t>
      </w:r>
      <w:r w:rsidR="00AD08A1" w:rsidRPr="00904CB6">
        <w:rPr>
          <w:rFonts w:ascii="Times New Roman" w:hAnsi="Times New Roman" w:cs="Times New Roman"/>
        </w:rPr>
        <w:t xml:space="preserve"> zavazuje, že nebude rozvrhovat pracovní dobu na soboty, </w:t>
      </w:r>
      <w:r w:rsidRPr="00904CB6">
        <w:rPr>
          <w:rFonts w:ascii="Times New Roman" w:hAnsi="Times New Roman" w:cs="Times New Roman"/>
        </w:rPr>
        <w:t>neděle</w:t>
      </w:r>
      <w:r w:rsidR="00AD08A1" w:rsidRPr="00904CB6">
        <w:rPr>
          <w:rFonts w:ascii="Times New Roman" w:hAnsi="Times New Roman" w:cs="Times New Roman"/>
        </w:rPr>
        <w:t xml:space="preserve"> a dobu mezi 22. a 6. hodinou. </w:t>
      </w:r>
    </w:p>
    <w:p w14:paraId="14FA3A0E" w14:textId="233C2997" w:rsidR="007A5DB2" w:rsidRPr="00904CB6" w:rsidRDefault="00AD08A1" w:rsidP="00A44F00">
      <w:pPr>
        <w:pStyle w:val="Vchoz"/>
        <w:numPr>
          <w:ilvl w:val="1"/>
          <w:numId w:val="32"/>
        </w:num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 xml:space="preserve">Délka vyrovnávacího období, v </w:t>
      </w:r>
      <w:r w:rsidR="00A362DF" w:rsidRPr="00904CB6">
        <w:rPr>
          <w:rFonts w:ascii="Times New Roman" w:hAnsi="Times New Roman" w:cs="Times New Roman"/>
        </w:rPr>
        <w:t>němž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zaměstnanec</w:t>
      </w:r>
      <w:r w:rsidRPr="00904CB6">
        <w:rPr>
          <w:rFonts w:ascii="Times New Roman" w:hAnsi="Times New Roman" w:cs="Times New Roman"/>
        </w:rPr>
        <w:t xml:space="preserve"> pracující </w:t>
      </w:r>
      <w:r w:rsidR="00C45607" w:rsidRPr="00904CB6">
        <w:rPr>
          <w:rFonts w:ascii="Times New Roman" w:hAnsi="Times New Roman" w:cs="Times New Roman"/>
        </w:rPr>
        <w:t>mimo pracoviště zaměstnavatele</w:t>
      </w:r>
      <w:r w:rsidRPr="00904CB6">
        <w:rPr>
          <w:rFonts w:ascii="Times New Roman" w:hAnsi="Times New Roman" w:cs="Times New Roman"/>
        </w:rPr>
        <w:t xml:space="preserve"> musí naplnit stanovenou týdenní pracovní dobu, </w:t>
      </w:r>
      <w:r w:rsidR="00A362DF" w:rsidRPr="00904CB6">
        <w:rPr>
          <w:rFonts w:ascii="Times New Roman" w:hAnsi="Times New Roman" w:cs="Times New Roman"/>
        </w:rPr>
        <w:t>činí</w:t>
      </w:r>
      <w:r w:rsidRPr="00904CB6">
        <w:rPr>
          <w:rFonts w:ascii="Times New Roman" w:hAnsi="Times New Roman" w:cs="Times New Roman"/>
        </w:rPr>
        <w:t xml:space="preserve"> v </w:t>
      </w:r>
      <w:r w:rsidR="00A362DF" w:rsidRPr="00904CB6">
        <w:rPr>
          <w:rFonts w:ascii="Times New Roman" w:hAnsi="Times New Roman" w:cs="Times New Roman"/>
        </w:rPr>
        <w:t>případě</w:t>
      </w:r>
      <w:r w:rsidRPr="00904CB6">
        <w:rPr>
          <w:rFonts w:ascii="Times New Roman" w:hAnsi="Times New Roman" w:cs="Times New Roman"/>
        </w:rPr>
        <w:t xml:space="preserve"> krátkodobé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kalendářní</w:t>
      </w:r>
      <w:r w:rsidRPr="00904CB6">
        <w:rPr>
          <w:rFonts w:ascii="Times New Roman" w:hAnsi="Times New Roman" w:cs="Times New Roman"/>
        </w:rPr>
        <w:t xml:space="preserve"> týden a v </w:t>
      </w:r>
      <w:r w:rsidR="00A362DF" w:rsidRPr="00904CB6">
        <w:rPr>
          <w:rFonts w:ascii="Times New Roman" w:hAnsi="Times New Roman" w:cs="Times New Roman"/>
        </w:rPr>
        <w:t>případě</w:t>
      </w:r>
      <w:r w:rsidRPr="00904CB6">
        <w:rPr>
          <w:rFonts w:ascii="Times New Roman" w:hAnsi="Times New Roman" w:cs="Times New Roman"/>
        </w:rPr>
        <w:t xml:space="preserve"> dlouhodobé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kalendářní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měsíc</w:t>
      </w:r>
      <w:r w:rsidRPr="00904CB6">
        <w:rPr>
          <w:rFonts w:ascii="Times New Roman" w:hAnsi="Times New Roman" w:cs="Times New Roman"/>
        </w:rPr>
        <w:t xml:space="preserve">. </w:t>
      </w:r>
    </w:p>
    <w:p w14:paraId="5E91EB26" w14:textId="02B988CF" w:rsidR="007A5DB2" w:rsidRPr="00904CB6" w:rsidRDefault="00A362DF" w:rsidP="00A44F00">
      <w:pPr>
        <w:pStyle w:val="Vchoz"/>
        <w:numPr>
          <w:ilvl w:val="1"/>
          <w:numId w:val="32"/>
        </w:num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Při</w:t>
      </w:r>
      <w:r w:rsidR="00AD08A1" w:rsidRPr="00904CB6">
        <w:rPr>
          <w:rFonts w:ascii="Times New Roman" w:hAnsi="Times New Roman" w:cs="Times New Roman"/>
        </w:rPr>
        <w:t xml:space="preserve"> výkonu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="0054238C" w:rsidRPr="00904CB6">
        <w:rPr>
          <w:rFonts w:ascii="Times New Roman" w:hAnsi="Times New Roman" w:cs="Times New Roman"/>
        </w:rPr>
        <w:t xml:space="preserve"> HO</w:t>
      </w:r>
      <w:r w:rsidR="00AD08A1" w:rsidRPr="00904CB6">
        <w:rPr>
          <w:rFonts w:ascii="Times New Roman" w:hAnsi="Times New Roman" w:cs="Times New Roman"/>
        </w:rPr>
        <w:t xml:space="preserve">: </w:t>
      </w:r>
    </w:p>
    <w:p w14:paraId="1EF6F643" w14:textId="77777777" w:rsidR="007A5DB2" w:rsidRPr="00904CB6" w:rsidRDefault="00AD08A1" w:rsidP="00A44F00">
      <w:pPr>
        <w:pStyle w:val="Vchoz"/>
        <w:numPr>
          <w:ilvl w:val="0"/>
          <w:numId w:val="13"/>
        </w:numPr>
        <w:tabs>
          <w:tab w:val="clear" w:pos="720"/>
          <w:tab w:val="left" w:pos="1276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904CB6">
        <w:rPr>
          <w:rFonts w:ascii="Times New Roman" w:hAnsi="Times New Roman" w:cs="Times New Roman"/>
        </w:rPr>
        <w:lastRenderedPageBreak/>
        <w:t>se na</w:t>
      </w:r>
      <w:proofErr w:type="gramEnd"/>
      <w:r w:rsidRPr="00904CB6">
        <w:rPr>
          <w:rFonts w:ascii="Times New Roman" w:hAnsi="Times New Roman" w:cs="Times New Roman"/>
        </w:rPr>
        <w:t xml:space="preserve"> zaměstnance nevztahuje úprava rozvržení pracovní doby, </w:t>
      </w:r>
      <w:r w:rsidR="0059121F" w:rsidRPr="00904CB6">
        <w:rPr>
          <w:rFonts w:ascii="Times New Roman" w:hAnsi="Times New Roman" w:cs="Times New Roman"/>
        </w:rPr>
        <w:t>prostojů</w:t>
      </w:r>
      <w:r w:rsidRPr="00904CB6">
        <w:rPr>
          <w:rFonts w:ascii="Times New Roman" w:hAnsi="Times New Roman" w:cs="Times New Roman"/>
        </w:rPr>
        <w:t xml:space="preserve">̊ ani </w:t>
      </w:r>
      <w:r w:rsidR="00A362DF" w:rsidRPr="00904CB6">
        <w:rPr>
          <w:rFonts w:ascii="Times New Roman" w:hAnsi="Times New Roman" w:cs="Times New Roman"/>
        </w:rPr>
        <w:t>přerušení</w:t>
      </w:r>
      <w:r w:rsidRPr="00904CB6">
        <w:rPr>
          <w:rFonts w:ascii="Times New Roman" w:hAnsi="Times New Roman" w:cs="Times New Roman"/>
        </w:rPr>
        <w:t xml:space="preserve"> práce </w:t>
      </w:r>
      <w:r w:rsidR="00A362DF" w:rsidRPr="00904CB6">
        <w:rPr>
          <w:rFonts w:ascii="Times New Roman" w:hAnsi="Times New Roman" w:cs="Times New Roman"/>
        </w:rPr>
        <w:t>způsobené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nepříznivými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povětrnostními</w:t>
      </w:r>
      <w:r w:rsidRPr="00904CB6">
        <w:rPr>
          <w:rFonts w:ascii="Times New Roman" w:hAnsi="Times New Roman" w:cs="Times New Roman"/>
        </w:rPr>
        <w:t xml:space="preserve"> vlivy, </w:t>
      </w:r>
    </w:p>
    <w:p w14:paraId="03521992" w14:textId="77777777" w:rsidR="007A5DB2" w:rsidRPr="00904CB6" w:rsidRDefault="00AD08A1" w:rsidP="00A44F00">
      <w:pPr>
        <w:pStyle w:val="Vchoz"/>
        <w:numPr>
          <w:ilvl w:val="0"/>
          <w:numId w:val="13"/>
        </w:numPr>
        <w:tabs>
          <w:tab w:val="clear" w:pos="720"/>
          <w:tab w:val="left" w:pos="1134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 xml:space="preserve"> zaměstnanci </w:t>
      </w:r>
      <w:r w:rsidR="00A362DF" w:rsidRPr="00904CB6">
        <w:rPr>
          <w:rFonts w:ascii="Times New Roman" w:hAnsi="Times New Roman" w:cs="Times New Roman"/>
        </w:rPr>
        <w:t>nepřísluší</w:t>
      </w:r>
      <w:r w:rsidRPr="00904CB6">
        <w:rPr>
          <w:rFonts w:ascii="Times New Roman" w:hAnsi="Times New Roman" w:cs="Times New Roman"/>
        </w:rPr>
        <w:t xml:space="preserve"> náhrada mzdy </w:t>
      </w:r>
      <w:r w:rsidR="00A362DF" w:rsidRPr="00904CB6">
        <w:rPr>
          <w:rFonts w:ascii="Times New Roman" w:hAnsi="Times New Roman" w:cs="Times New Roman"/>
        </w:rPr>
        <w:t>při</w:t>
      </w:r>
      <w:r w:rsidRPr="00904CB6">
        <w:rPr>
          <w:rFonts w:ascii="Times New Roman" w:hAnsi="Times New Roman" w:cs="Times New Roman"/>
        </w:rPr>
        <w:t xml:space="preserve"> jiných </w:t>
      </w:r>
      <w:r w:rsidR="00A362DF" w:rsidRPr="00904CB6">
        <w:rPr>
          <w:rFonts w:ascii="Times New Roman" w:hAnsi="Times New Roman" w:cs="Times New Roman"/>
        </w:rPr>
        <w:t>důležitých</w:t>
      </w:r>
      <w:r w:rsidRPr="00904CB6">
        <w:rPr>
          <w:rFonts w:ascii="Times New Roman" w:hAnsi="Times New Roman" w:cs="Times New Roman"/>
        </w:rPr>
        <w:t xml:space="preserve"> osobních </w:t>
      </w:r>
      <w:r w:rsidR="00A362DF" w:rsidRPr="00904CB6">
        <w:rPr>
          <w:rFonts w:ascii="Times New Roman" w:hAnsi="Times New Roman" w:cs="Times New Roman"/>
        </w:rPr>
        <w:t>překážkách</w:t>
      </w:r>
      <w:r w:rsidRPr="00904CB6">
        <w:rPr>
          <w:rFonts w:ascii="Times New Roman" w:hAnsi="Times New Roman" w:cs="Times New Roman"/>
        </w:rPr>
        <w:t xml:space="preserve"> v práci, nestanoví-li </w:t>
      </w:r>
      <w:r w:rsidR="00A362DF" w:rsidRPr="00904CB6">
        <w:rPr>
          <w:rFonts w:ascii="Times New Roman" w:hAnsi="Times New Roman" w:cs="Times New Roman"/>
        </w:rPr>
        <w:t>prováděcí</w:t>
      </w:r>
      <w:r w:rsidRPr="00904CB6">
        <w:rPr>
          <w:rFonts w:ascii="Times New Roman" w:hAnsi="Times New Roman" w:cs="Times New Roman"/>
        </w:rPr>
        <w:t xml:space="preserve"> právní </w:t>
      </w:r>
      <w:r w:rsidR="00A362DF" w:rsidRPr="00904CB6">
        <w:rPr>
          <w:rFonts w:ascii="Times New Roman" w:hAnsi="Times New Roman" w:cs="Times New Roman"/>
        </w:rPr>
        <w:t>předpis</w:t>
      </w:r>
      <w:r w:rsidRPr="00904CB6">
        <w:rPr>
          <w:rFonts w:ascii="Times New Roman" w:hAnsi="Times New Roman" w:cs="Times New Roman"/>
        </w:rPr>
        <w:t xml:space="preserve"> jinak nebo jde-li o náhradu mzdy podle § 192 zákoníku práce, </w:t>
      </w:r>
    </w:p>
    <w:p w14:paraId="7FABB679" w14:textId="77777777" w:rsidR="007A5DB2" w:rsidRPr="00904CB6" w:rsidRDefault="00AD08A1" w:rsidP="00A44F00">
      <w:pPr>
        <w:pStyle w:val="Vchoz"/>
        <w:numPr>
          <w:ilvl w:val="0"/>
          <w:numId w:val="13"/>
        </w:numPr>
        <w:tabs>
          <w:tab w:val="clear" w:pos="720"/>
          <w:tab w:val="left" w:pos="1134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 xml:space="preserve">pro </w:t>
      </w:r>
      <w:r w:rsidR="00A362DF" w:rsidRPr="00904CB6">
        <w:rPr>
          <w:rFonts w:ascii="Times New Roman" w:hAnsi="Times New Roman" w:cs="Times New Roman"/>
        </w:rPr>
        <w:t>účely</w:t>
      </w:r>
      <w:r w:rsidRPr="00904CB6">
        <w:rPr>
          <w:rFonts w:ascii="Times New Roman" w:hAnsi="Times New Roman" w:cs="Times New Roman"/>
        </w:rPr>
        <w:t xml:space="preserve"> poskytování náhrady mzdy </w:t>
      </w:r>
      <w:r w:rsidR="00A362DF" w:rsidRPr="00904CB6">
        <w:rPr>
          <w:rFonts w:ascii="Times New Roman" w:hAnsi="Times New Roman" w:cs="Times New Roman"/>
        </w:rPr>
        <w:t>při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dočasné</w:t>
      </w:r>
      <w:r w:rsidRPr="00904CB6">
        <w:rPr>
          <w:rFonts w:ascii="Times New Roman" w:hAnsi="Times New Roman" w:cs="Times New Roman"/>
        </w:rPr>
        <w:t xml:space="preserve"> pracovní neschopnosti nebo </w:t>
      </w:r>
      <w:r w:rsidR="00A362DF" w:rsidRPr="00904CB6">
        <w:rPr>
          <w:rFonts w:ascii="Times New Roman" w:hAnsi="Times New Roman" w:cs="Times New Roman"/>
        </w:rPr>
        <w:t>karanténě</w:t>
      </w:r>
      <w:r w:rsidRPr="00904CB6">
        <w:rPr>
          <w:rFonts w:ascii="Times New Roman" w:hAnsi="Times New Roman" w:cs="Times New Roman"/>
        </w:rPr>
        <w:t xml:space="preserve"> rozvrhuje </w:t>
      </w:r>
      <w:r w:rsidR="006C072C" w:rsidRPr="00904CB6">
        <w:rPr>
          <w:rFonts w:ascii="Times New Roman" w:hAnsi="Times New Roman" w:cs="Times New Roman"/>
        </w:rPr>
        <w:t xml:space="preserve">zaměstnavatel zaměstnanci </w:t>
      </w:r>
      <w:r w:rsidRPr="00904CB6">
        <w:rPr>
          <w:rFonts w:ascii="Times New Roman" w:hAnsi="Times New Roman" w:cs="Times New Roman"/>
        </w:rPr>
        <w:t xml:space="preserve">pracovní dobu na </w:t>
      </w:r>
      <w:r w:rsidR="00A362DF" w:rsidRPr="00904CB6">
        <w:rPr>
          <w:rFonts w:ascii="Times New Roman" w:hAnsi="Times New Roman" w:cs="Times New Roman"/>
        </w:rPr>
        <w:t>běžné</w:t>
      </w:r>
      <w:r w:rsidRPr="00904CB6">
        <w:rPr>
          <w:rFonts w:ascii="Times New Roman" w:hAnsi="Times New Roman" w:cs="Times New Roman"/>
        </w:rPr>
        <w:t xml:space="preserve"> pracovní dny (</w:t>
      </w:r>
      <w:r w:rsidR="00A362DF" w:rsidRPr="00904CB6">
        <w:rPr>
          <w:rFonts w:ascii="Times New Roman" w:hAnsi="Times New Roman" w:cs="Times New Roman"/>
        </w:rPr>
        <w:t>pondělí</w:t>
      </w:r>
      <w:r w:rsidRPr="00904CB6">
        <w:rPr>
          <w:rFonts w:ascii="Times New Roman" w:hAnsi="Times New Roman" w:cs="Times New Roman"/>
        </w:rPr>
        <w:t xml:space="preserve"> až pátek) tak, že na každý den </w:t>
      </w:r>
      <w:r w:rsidR="00A362DF" w:rsidRPr="00904CB6">
        <w:rPr>
          <w:rFonts w:ascii="Times New Roman" w:hAnsi="Times New Roman" w:cs="Times New Roman"/>
        </w:rPr>
        <w:t>připadá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směna</w:t>
      </w:r>
      <w:r w:rsidRPr="00904CB6">
        <w:rPr>
          <w:rFonts w:ascii="Times New Roman" w:hAnsi="Times New Roman" w:cs="Times New Roman"/>
        </w:rPr>
        <w:t xml:space="preserve"> v délce odpovídající jedné </w:t>
      </w:r>
      <w:r w:rsidR="00A362DF" w:rsidRPr="00904CB6">
        <w:rPr>
          <w:rFonts w:ascii="Times New Roman" w:hAnsi="Times New Roman" w:cs="Times New Roman"/>
        </w:rPr>
        <w:t>pětině</w:t>
      </w:r>
      <w:r w:rsidRPr="00904CB6">
        <w:rPr>
          <w:rFonts w:ascii="Times New Roman" w:hAnsi="Times New Roman" w:cs="Times New Roman"/>
        </w:rPr>
        <w:t xml:space="preserve"> týdenní pracovní doby </w:t>
      </w:r>
      <w:r w:rsidR="00A362DF" w:rsidRPr="00904CB6">
        <w:rPr>
          <w:rFonts w:ascii="Times New Roman" w:hAnsi="Times New Roman" w:cs="Times New Roman"/>
        </w:rPr>
        <w:t>zaměstnance</w:t>
      </w:r>
      <w:r w:rsidRPr="00904CB6">
        <w:rPr>
          <w:rFonts w:ascii="Times New Roman" w:hAnsi="Times New Roman" w:cs="Times New Roman"/>
        </w:rPr>
        <w:t xml:space="preserve">, </w:t>
      </w:r>
    </w:p>
    <w:p w14:paraId="79844840" w14:textId="77777777" w:rsidR="007A5DB2" w:rsidRPr="00904CB6" w:rsidRDefault="00AD08A1" w:rsidP="00A44F00">
      <w:pPr>
        <w:pStyle w:val="Vchoz"/>
        <w:numPr>
          <w:ilvl w:val="0"/>
          <w:numId w:val="13"/>
        </w:numPr>
        <w:tabs>
          <w:tab w:val="clear" w:pos="720"/>
          <w:tab w:val="left" w:pos="1134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 xml:space="preserve">zaměstnanci </w:t>
      </w:r>
      <w:r w:rsidR="00A362DF" w:rsidRPr="00904CB6">
        <w:rPr>
          <w:rFonts w:ascii="Times New Roman" w:hAnsi="Times New Roman" w:cs="Times New Roman"/>
        </w:rPr>
        <w:t>nepřísluší</w:t>
      </w:r>
      <w:r w:rsidRPr="00904CB6">
        <w:rPr>
          <w:rFonts w:ascii="Times New Roman" w:hAnsi="Times New Roman" w:cs="Times New Roman"/>
        </w:rPr>
        <w:t xml:space="preserve"> mzda nebo náhradní volno za práci </w:t>
      </w:r>
      <w:r w:rsidR="00A362DF" w:rsidRPr="00904CB6">
        <w:rPr>
          <w:rFonts w:ascii="Times New Roman" w:hAnsi="Times New Roman" w:cs="Times New Roman"/>
        </w:rPr>
        <w:t>přesčas</w:t>
      </w:r>
      <w:r w:rsidRPr="00904CB6">
        <w:rPr>
          <w:rFonts w:ascii="Times New Roman" w:hAnsi="Times New Roman" w:cs="Times New Roman"/>
        </w:rPr>
        <w:t xml:space="preserve"> ani náhradní volno nebo náhrada mzdy anebo </w:t>
      </w:r>
      <w:r w:rsidR="00A362DF" w:rsidRPr="00904CB6">
        <w:rPr>
          <w:rFonts w:ascii="Times New Roman" w:hAnsi="Times New Roman" w:cs="Times New Roman"/>
        </w:rPr>
        <w:t>příplatek</w:t>
      </w:r>
      <w:r w:rsidRPr="00904CB6">
        <w:rPr>
          <w:rFonts w:ascii="Times New Roman" w:hAnsi="Times New Roman" w:cs="Times New Roman"/>
        </w:rPr>
        <w:t xml:space="preserve"> za práci ve svátek. </w:t>
      </w:r>
    </w:p>
    <w:p w14:paraId="62D4BF9A" w14:textId="0BE82479" w:rsidR="007A5DB2" w:rsidRPr="00904CB6" w:rsidRDefault="00A362DF" w:rsidP="00A44F00">
      <w:pPr>
        <w:pStyle w:val="Vchoz"/>
        <w:numPr>
          <w:ilvl w:val="1"/>
          <w:numId w:val="34"/>
        </w:num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Zaměstnanec</w:t>
      </w:r>
      <w:r w:rsidR="00AD08A1" w:rsidRPr="00904CB6">
        <w:rPr>
          <w:rFonts w:ascii="Times New Roman" w:hAnsi="Times New Roman" w:cs="Times New Roman"/>
        </w:rPr>
        <w:t xml:space="preserve"> je </w:t>
      </w:r>
      <w:r w:rsidRPr="00904CB6">
        <w:rPr>
          <w:rFonts w:ascii="Times New Roman" w:hAnsi="Times New Roman" w:cs="Times New Roman"/>
        </w:rPr>
        <w:t>povinen</w:t>
      </w:r>
      <w:r w:rsidR="00AD08A1" w:rsidRPr="00904CB6">
        <w:rPr>
          <w:rFonts w:ascii="Times New Roman" w:hAnsi="Times New Roman" w:cs="Times New Roman"/>
        </w:rPr>
        <w:t xml:space="preserve"> </w:t>
      </w:r>
      <w:r w:rsidRPr="00904CB6">
        <w:rPr>
          <w:rFonts w:ascii="Times New Roman" w:hAnsi="Times New Roman" w:cs="Times New Roman"/>
        </w:rPr>
        <w:t>předávat</w:t>
      </w:r>
      <w:r w:rsidR="00AD08A1" w:rsidRPr="00904CB6">
        <w:rPr>
          <w:rFonts w:ascii="Times New Roman" w:hAnsi="Times New Roman" w:cs="Times New Roman"/>
        </w:rPr>
        <w:t xml:space="preserve"> podklady pro evidenci pracovní doby, kterou odpracoval v režimu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="00AD08A1" w:rsidRPr="00904CB6">
        <w:rPr>
          <w:rFonts w:ascii="Times New Roman" w:hAnsi="Times New Roman" w:cs="Times New Roman"/>
        </w:rPr>
        <w:t xml:space="preserve"> prostřednictvím vnitřního elektronického systému společnosti</w:t>
      </w:r>
      <w:r w:rsidR="0059121F" w:rsidRPr="00904CB6">
        <w:rPr>
          <w:rFonts w:ascii="Times New Roman" w:hAnsi="Times New Roman" w:cs="Times New Roman"/>
        </w:rPr>
        <w:t>,</w:t>
      </w:r>
      <w:r w:rsidR="00AD08A1" w:rsidRPr="00904CB6">
        <w:rPr>
          <w:rFonts w:ascii="Times New Roman" w:hAnsi="Times New Roman" w:cs="Times New Roman"/>
        </w:rPr>
        <w:t xml:space="preserve"> případně písemně předem stanovenou formou nadřízeným pracovníkem v řádných termínech a v souladu s vnitřními předpisy společnosti. </w:t>
      </w:r>
    </w:p>
    <w:p w14:paraId="16C756A2" w14:textId="23D215F3" w:rsidR="007A5DB2" w:rsidRPr="00904CB6" w:rsidRDefault="00A362DF" w:rsidP="00A44F00">
      <w:pPr>
        <w:pStyle w:val="Vchoz"/>
        <w:numPr>
          <w:ilvl w:val="1"/>
          <w:numId w:val="34"/>
        </w:num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Během</w:t>
      </w:r>
      <w:r w:rsidR="00AD08A1" w:rsidRPr="00904CB6">
        <w:rPr>
          <w:rFonts w:ascii="Times New Roman" w:hAnsi="Times New Roman" w:cs="Times New Roman"/>
        </w:rPr>
        <w:t xml:space="preserve"> výkonu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="0054238C" w:rsidRPr="00904CB6">
        <w:rPr>
          <w:rFonts w:ascii="Times New Roman" w:hAnsi="Times New Roman" w:cs="Times New Roman"/>
        </w:rPr>
        <w:t xml:space="preserve"> HO</w:t>
      </w:r>
      <w:r w:rsidR="00AD08A1" w:rsidRPr="00904CB6">
        <w:rPr>
          <w:rFonts w:ascii="Times New Roman" w:hAnsi="Times New Roman" w:cs="Times New Roman"/>
        </w:rPr>
        <w:t xml:space="preserve"> jsou úkoly zadávány a jejich </w:t>
      </w:r>
      <w:r w:rsidRPr="00904CB6">
        <w:rPr>
          <w:rFonts w:ascii="Times New Roman" w:hAnsi="Times New Roman" w:cs="Times New Roman"/>
        </w:rPr>
        <w:t>plnění</w:t>
      </w:r>
      <w:r w:rsidR="00AD08A1" w:rsidRPr="00904CB6">
        <w:rPr>
          <w:rFonts w:ascii="Times New Roman" w:hAnsi="Times New Roman" w:cs="Times New Roman"/>
        </w:rPr>
        <w:t xml:space="preserve"> kontrolováno </w:t>
      </w:r>
      <w:r w:rsidRPr="00904CB6">
        <w:rPr>
          <w:rFonts w:ascii="Times New Roman" w:hAnsi="Times New Roman" w:cs="Times New Roman"/>
        </w:rPr>
        <w:t>prostřednictvím</w:t>
      </w:r>
      <w:r w:rsidR="00AD08A1" w:rsidRPr="00904CB6">
        <w:rPr>
          <w:rFonts w:ascii="Times New Roman" w:hAnsi="Times New Roman" w:cs="Times New Roman"/>
        </w:rPr>
        <w:t xml:space="preserve"> </w:t>
      </w:r>
      <w:r w:rsidR="00B349D9" w:rsidRPr="00904CB6">
        <w:rPr>
          <w:rFonts w:ascii="Times New Roman" w:hAnsi="Times New Roman" w:cs="Times New Roman"/>
        </w:rPr>
        <w:t xml:space="preserve">interního elektronického systému společnosti či </w:t>
      </w:r>
      <w:r w:rsidR="00AD08A1" w:rsidRPr="00904CB6">
        <w:rPr>
          <w:rFonts w:ascii="Times New Roman" w:hAnsi="Times New Roman" w:cs="Times New Roman"/>
        </w:rPr>
        <w:t>elektronické pošty</w:t>
      </w:r>
      <w:r w:rsidR="0059121F" w:rsidRPr="00904CB6">
        <w:rPr>
          <w:rFonts w:ascii="Times New Roman" w:hAnsi="Times New Roman" w:cs="Times New Roman"/>
        </w:rPr>
        <w:t>.</w:t>
      </w:r>
      <w:r w:rsidR="00AD08A1" w:rsidRPr="00904CB6">
        <w:rPr>
          <w:rFonts w:ascii="Times New Roman" w:hAnsi="Times New Roman" w:cs="Times New Roman"/>
        </w:rPr>
        <w:t xml:space="preserve"> Zaměstnavatelem poskytnuté pracovní </w:t>
      </w:r>
      <w:r w:rsidRPr="00904CB6">
        <w:rPr>
          <w:rFonts w:ascii="Times New Roman" w:hAnsi="Times New Roman" w:cs="Times New Roman"/>
        </w:rPr>
        <w:t>prostředky</w:t>
      </w:r>
      <w:r w:rsidR="00AD08A1" w:rsidRPr="00904CB6">
        <w:rPr>
          <w:rFonts w:ascii="Times New Roman" w:hAnsi="Times New Roman" w:cs="Times New Roman"/>
        </w:rPr>
        <w:t xml:space="preserve"> </w:t>
      </w:r>
      <w:r w:rsidR="00B349D9" w:rsidRPr="00904CB6">
        <w:rPr>
          <w:rFonts w:ascii="Times New Roman" w:hAnsi="Times New Roman" w:cs="Times New Roman"/>
        </w:rPr>
        <w:t>slouží</w:t>
      </w:r>
      <w:r w:rsidR="00AD08A1" w:rsidRPr="00904CB6">
        <w:rPr>
          <w:rFonts w:ascii="Times New Roman" w:hAnsi="Times New Roman" w:cs="Times New Roman"/>
        </w:rPr>
        <w:t xml:space="preserve"> jako nástroj ke komunikaci a spolupráci se </w:t>
      </w:r>
      <w:r w:rsidRPr="00904CB6">
        <w:rPr>
          <w:rFonts w:ascii="Times New Roman" w:hAnsi="Times New Roman" w:cs="Times New Roman"/>
        </w:rPr>
        <w:t>zaměstnavatelem</w:t>
      </w:r>
      <w:r w:rsidR="00AD08A1" w:rsidRPr="00904CB6">
        <w:rPr>
          <w:rFonts w:ascii="Times New Roman" w:hAnsi="Times New Roman" w:cs="Times New Roman"/>
        </w:rPr>
        <w:t xml:space="preserve"> a ostatními </w:t>
      </w:r>
      <w:r w:rsidRPr="00904CB6">
        <w:rPr>
          <w:rFonts w:ascii="Times New Roman" w:hAnsi="Times New Roman" w:cs="Times New Roman"/>
        </w:rPr>
        <w:t>zaměstnanci</w:t>
      </w:r>
      <w:r w:rsidR="00AD08A1" w:rsidRPr="00904CB6">
        <w:rPr>
          <w:rFonts w:ascii="Times New Roman" w:hAnsi="Times New Roman" w:cs="Times New Roman"/>
        </w:rPr>
        <w:t xml:space="preserve">. </w:t>
      </w:r>
    </w:p>
    <w:p w14:paraId="7853369A" w14:textId="2FCD69B8" w:rsidR="007A5DB2" w:rsidRPr="00904CB6" w:rsidRDefault="00A362DF" w:rsidP="00A44F00">
      <w:pPr>
        <w:pStyle w:val="Vchoz"/>
        <w:numPr>
          <w:ilvl w:val="1"/>
          <w:numId w:val="34"/>
        </w:num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Zaměstnanci</w:t>
      </w:r>
      <w:r w:rsidR="00AD08A1" w:rsidRPr="00904CB6">
        <w:rPr>
          <w:rFonts w:ascii="Times New Roman" w:hAnsi="Times New Roman" w:cs="Times New Roman"/>
        </w:rPr>
        <w:t xml:space="preserve"> v souvislosti s výkonem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="0054238C" w:rsidRPr="00904CB6">
        <w:rPr>
          <w:rFonts w:ascii="Times New Roman" w:hAnsi="Times New Roman" w:cs="Times New Roman"/>
        </w:rPr>
        <w:t xml:space="preserve"> </w:t>
      </w:r>
      <w:r w:rsidR="00AD08A1" w:rsidRPr="00904CB6">
        <w:rPr>
          <w:rFonts w:ascii="Times New Roman" w:hAnsi="Times New Roman" w:cs="Times New Roman"/>
        </w:rPr>
        <w:t>HO nenáleží právo na cestovní náhrady.</w:t>
      </w:r>
    </w:p>
    <w:p w14:paraId="2B62A32A" w14:textId="6ACE829E" w:rsidR="007A5DB2" w:rsidRPr="00904CB6" w:rsidRDefault="00A362DF" w:rsidP="00A44F00">
      <w:pPr>
        <w:pStyle w:val="Vchoz"/>
        <w:numPr>
          <w:ilvl w:val="1"/>
          <w:numId w:val="34"/>
        </w:num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Zaměstnavatel</w:t>
      </w:r>
      <w:r w:rsidR="00AD08A1" w:rsidRPr="00904CB6">
        <w:rPr>
          <w:rFonts w:ascii="Times New Roman" w:hAnsi="Times New Roman" w:cs="Times New Roman"/>
        </w:rPr>
        <w:t xml:space="preserve"> neodpovídá </w:t>
      </w:r>
      <w:r w:rsidRPr="00904CB6">
        <w:rPr>
          <w:rFonts w:ascii="Times New Roman" w:hAnsi="Times New Roman" w:cs="Times New Roman"/>
        </w:rPr>
        <w:t>zaměstnanci</w:t>
      </w:r>
      <w:r w:rsidR="00AD08A1" w:rsidRPr="00904CB6">
        <w:rPr>
          <w:rFonts w:ascii="Times New Roman" w:hAnsi="Times New Roman" w:cs="Times New Roman"/>
        </w:rPr>
        <w:t xml:space="preserve"> za škodu </w:t>
      </w:r>
      <w:r w:rsidRPr="00904CB6">
        <w:rPr>
          <w:rFonts w:ascii="Times New Roman" w:hAnsi="Times New Roman" w:cs="Times New Roman"/>
        </w:rPr>
        <w:t>utrpěnou</w:t>
      </w:r>
      <w:r w:rsidR="00AD08A1" w:rsidRPr="00904CB6">
        <w:rPr>
          <w:rFonts w:ascii="Times New Roman" w:hAnsi="Times New Roman" w:cs="Times New Roman"/>
        </w:rPr>
        <w:t xml:space="preserve"> v </w:t>
      </w:r>
      <w:r w:rsidRPr="00904CB6">
        <w:rPr>
          <w:rFonts w:ascii="Times New Roman" w:hAnsi="Times New Roman" w:cs="Times New Roman"/>
        </w:rPr>
        <w:t>době</w:t>
      </w:r>
      <w:r w:rsidR="00AD08A1" w:rsidRPr="00904CB6">
        <w:rPr>
          <w:rFonts w:ascii="Times New Roman" w:hAnsi="Times New Roman" w:cs="Times New Roman"/>
        </w:rPr>
        <w:t xml:space="preserve"> výkonu sjednané práce v režimu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="00AD08A1" w:rsidRPr="00904CB6">
        <w:rPr>
          <w:rFonts w:ascii="Times New Roman" w:hAnsi="Times New Roman" w:cs="Times New Roman"/>
        </w:rPr>
        <w:t xml:space="preserve"> HO, pokud nemá </w:t>
      </w:r>
      <w:r w:rsidRPr="00904CB6">
        <w:rPr>
          <w:rFonts w:ascii="Times New Roman" w:hAnsi="Times New Roman" w:cs="Times New Roman"/>
        </w:rPr>
        <w:t>přímou</w:t>
      </w:r>
      <w:r w:rsidR="00AD08A1" w:rsidRPr="00904CB6">
        <w:rPr>
          <w:rFonts w:ascii="Times New Roman" w:hAnsi="Times New Roman" w:cs="Times New Roman"/>
        </w:rPr>
        <w:t xml:space="preserve"> souvislost s vykonávanou prací, ani za škodu na </w:t>
      </w:r>
      <w:r w:rsidRPr="00904CB6">
        <w:rPr>
          <w:rFonts w:ascii="Times New Roman" w:hAnsi="Times New Roman" w:cs="Times New Roman"/>
        </w:rPr>
        <w:t>zařízení</w:t>
      </w:r>
      <w:r w:rsidR="00AD08A1" w:rsidRPr="00904CB6">
        <w:rPr>
          <w:rFonts w:ascii="Times New Roman" w:hAnsi="Times New Roman" w:cs="Times New Roman"/>
        </w:rPr>
        <w:t xml:space="preserve"> a </w:t>
      </w:r>
      <w:r w:rsidRPr="00904CB6">
        <w:rPr>
          <w:rFonts w:ascii="Times New Roman" w:hAnsi="Times New Roman" w:cs="Times New Roman"/>
        </w:rPr>
        <w:t>předmětech</w:t>
      </w:r>
      <w:r w:rsidR="00AD08A1" w:rsidRPr="00904CB6">
        <w:rPr>
          <w:rFonts w:ascii="Times New Roman" w:hAnsi="Times New Roman" w:cs="Times New Roman"/>
        </w:rPr>
        <w:t xml:space="preserve"> </w:t>
      </w:r>
      <w:r w:rsidRPr="00904CB6">
        <w:rPr>
          <w:rFonts w:ascii="Times New Roman" w:hAnsi="Times New Roman" w:cs="Times New Roman"/>
        </w:rPr>
        <w:t>zaměstnance</w:t>
      </w:r>
      <w:r w:rsidR="00AD08A1" w:rsidRPr="00904CB6">
        <w:rPr>
          <w:rFonts w:ascii="Times New Roman" w:hAnsi="Times New Roman" w:cs="Times New Roman"/>
        </w:rPr>
        <w:t xml:space="preserve">, které </w:t>
      </w:r>
      <w:r w:rsidRPr="00904CB6">
        <w:rPr>
          <w:rFonts w:ascii="Times New Roman" w:hAnsi="Times New Roman" w:cs="Times New Roman"/>
        </w:rPr>
        <w:t>zaměstnanec</w:t>
      </w:r>
      <w:r w:rsidR="00AD08A1" w:rsidRPr="00904CB6">
        <w:rPr>
          <w:rFonts w:ascii="Times New Roman" w:hAnsi="Times New Roman" w:cs="Times New Roman"/>
        </w:rPr>
        <w:t xml:space="preserve"> použil k výkonu práce v režimu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="00AD08A1" w:rsidRPr="00904CB6">
        <w:rPr>
          <w:rFonts w:ascii="Times New Roman" w:hAnsi="Times New Roman" w:cs="Times New Roman"/>
        </w:rPr>
        <w:t xml:space="preserve"> nad rámec </w:t>
      </w:r>
      <w:r w:rsidRPr="00904CB6">
        <w:rPr>
          <w:rFonts w:ascii="Times New Roman" w:hAnsi="Times New Roman" w:cs="Times New Roman"/>
        </w:rPr>
        <w:t>svěřených</w:t>
      </w:r>
      <w:r w:rsidR="00AD08A1" w:rsidRPr="00904CB6">
        <w:rPr>
          <w:rFonts w:ascii="Times New Roman" w:hAnsi="Times New Roman" w:cs="Times New Roman"/>
        </w:rPr>
        <w:t xml:space="preserve"> pracovních </w:t>
      </w:r>
      <w:r w:rsidRPr="00904CB6">
        <w:rPr>
          <w:rFonts w:ascii="Times New Roman" w:hAnsi="Times New Roman" w:cs="Times New Roman"/>
        </w:rPr>
        <w:t>prostředků</w:t>
      </w:r>
      <w:r w:rsidR="00AD08A1" w:rsidRPr="00904CB6">
        <w:rPr>
          <w:rFonts w:ascii="Times New Roman" w:hAnsi="Times New Roman" w:cs="Times New Roman"/>
        </w:rPr>
        <w:t xml:space="preserve"> bez souhlasu </w:t>
      </w:r>
      <w:r w:rsidRPr="00904CB6">
        <w:rPr>
          <w:rFonts w:ascii="Times New Roman" w:hAnsi="Times New Roman" w:cs="Times New Roman"/>
        </w:rPr>
        <w:t>zaměstnavatele</w:t>
      </w:r>
      <w:r w:rsidR="00AD08A1" w:rsidRPr="00904CB6">
        <w:rPr>
          <w:rFonts w:ascii="Times New Roman" w:hAnsi="Times New Roman" w:cs="Times New Roman"/>
        </w:rPr>
        <w:t xml:space="preserve">. </w:t>
      </w:r>
    </w:p>
    <w:p w14:paraId="021A476C" w14:textId="0B9311E8" w:rsidR="007A5DB2" w:rsidRPr="00904CB6" w:rsidRDefault="00A362DF" w:rsidP="003F5968">
      <w:pPr>
        <w:pStyle w:val="Vchoz"/>
        <w:numPr>
          <w:ilvl w:val="1"/>
          <w:numId w:val="34"/>
        </w:num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Zaměstnanec</w:t>
      </w:r>
      <w:r w:rsidR="00AD08A1" w:rsidRPr="00904CB6">
        <w:rPr>
          <w:rFonts w:ascii="Times New Roman" w:hAnsi="Times New Roman" w:cs="Times New Roman"/>
        </w:rPr>
        <w:t xml:space="preserve"> je </w:t>
      </w:r>
      <w:r w:rsidRPr="00904CB6">
        <w:rPr>
          <w:rFonts w:ascii="Times New Roman" w:hAnsi="Times New Roman" w:cs="Times New Roman"/>
        </w:rPr>
        <w:t>povinen</w:t>
      </w:r>
      <w:r w:rsidR="00AD08A1" w:rsidRPr="00904CB6">
        <w:rPr>
          <w:rFonts w:ascii="Times New Roman" w:hAnsi="Times New Roman" w:cs="Times New Roman"/>
        </w:rPr>
        <w:t xml:space="preserve"> zajistit zamezení </w:t>
      </w:r>
      <w:r w:rsidRPr="00904CB6">
        <w:rPr>
          <w:rFonts w:ascii="Times New Roman" w:hAnsi="Times New Roman" w:cs="Times New Roman"/>
        </w:rPr>
        <w:t>přístupu</w:t>
      </w:r>
      <w:r w:rsidR="00AD08A1" w:rsidRPr="00904CB6">
        <w:rPr>
          <w:rFonts w:ascii="Times New Roman" w:hAnsi="Times New Roman" w:cs="Times New Roman"/>
        </w:rPr>
        <w:t xml:space="preserve"> </w:t>
      </w:r>
      <w:r w:rsidRPr="00904CB6">
        <w:rPr>
          <w:rFonts w:ascii="Times New Roman" w:hAnsi="Times New Roman" w:cs="Times New Roman"/>
        </w:rPr>
        <w:t>neoprávněných</w:t>
      </w:r>
      <w:r w:rsidR="00AD08A1" w:rsidRPr="00904CB6">
        <w:rPr>
          <w:rFonts w:ascii="Times New Roman" w:hAnsi="Times New Roman" w:cs="Times New Roman"/>
        </w:rPr>
        <w:t xml:space="preserve"> osob k užívaným pracovním </w:t>
      </w:r>
      <w:r w:rsidRPr="00904CB6">
        <w:rPr>
          <w:rFonts w:ascii="Times New Roman" w:hAnsi="Times New Roman" w:cs="Times New Roman"/>
        </w:rPr>
        <w:t>prostředkům</w:t>
      </w:r>
      <w:r w:rsidR="00AD08A1" w:rsidRPr="00904CB6">
        <w:rPr>
          <w:rFonts w:ascii="Times New Roman" w:hAnsi="Times New Roman" w:cs="Times New Roman"/>
        </w:rPr>
        <w:t xml:space="preserve">, jakož i ochranu zpracovávaných </w:t>
      </w:r>
      <w:r w:rsidRPr="00904CB6">
        <w:rPr>
          <w:rFonts w:ascii="Times New Roman" w:hAnsi="Times New Roman" w:cs="Times New Roman"/>
        </w:rPr>
        <w:t>údajů</w:t>
      </w:r>
      <w:r w:rsidR="00AD08A1" w:rsidRPr="00904CB6">
        <w:rPr>
          <w:rFonts w:ascii="Times New Roman" w:hAnsi="Times New Roman" w:cs="Times New Roman"/>
        </w:rPr>
        <w:t xml:space="preserve"> </w:t>
      </w:r>
      <w:r w:rsidR="00801DAF" w:rsidRPr="00904CB6">
        <w:rPr>
          <w:rFonts w:ascii="Times New Roman" w:hAnsi="Times New Roman" w:cs="Times New Roman"/>
        </w:rPr>
        <w:t xml:space="preserve">a ochranu osobních </w:t>
      </w:r>
      <w:r w:rsidR="003F5968" w:rsidRPr="00904CB6">
        <w:rPr>
          <w:rFonts w:ascii="Times New Roman" w:hAnsi="Times New Roman" w:cs="Times New Roman"/>
        </w:rPr>
        <w:t>ú</w:t>
      </w:r>
      <w:r w:rsidR="00801DAF" w:rsidRPr="00904CB6">
        <w:rPr>
          <w:rFonts w:ascii="Times New Roman" w:hAnsi="Times New Roman" w:cs="Times New Roman"/>
        </w:rPr>
        <w:t xml:space="preserve">dajů </w:t>
      </w:r>
      <w:r w:rsidR="00AD08A1" w:rsidRPr="00904CB6">
        <w:rPr>
          <w:rFonts w:ascii="Times New Roman" w:hAnsi="Times New Roman" w:cs="Times New Roman"/>
        </w:rPr>
        <w:t>v souladu s</w:t>
      </w:r>
      <w:r w:rsidR="00801DAF" w:rsidRPr="00904CB6">
        <w:rPr>
          <w:rFonts w:ascii="Times New Roman" w:hAnsi="Times New Roman" w:cs="Times New Roman"/>
        </w:rPr>
        <w:t xml:space="preserve"> obecnými právními akty ČR i </w:t>
      </w:r>
      <w:r w:rsidR="00AD08A1" w:rsidRPr="00904CB6">
        <w:rPr>
          <w:rFonts w:ascii="Times New Roman" w:hAnsi="Times New Roman" w:cs="Times New Roman"/>
        </w:rPr>
        <w:t>vnitřními předpisy společnosti.</w:t>
      </w:r>
    </w:p>
    <w:p w14:paraId="4532A073" w14:textId="348E66CE" w:rsidR="00C81F04" w:rsidRPr="00904CB6" w:rsidRDefault="00A362DF" w:rsidP="003F5968">
      <w:pPr>
        <w:pStyle w:val="Vchoz"/>
        <w:numPr>
          <w:ilvl w:val="1"/>
          <w:numId w:val="34"/>
        </w:numPr>
        <w:tabs>
          <w:tab w:val="left" w:pos="567"/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outlineLvl w:val="0"/>
        <w:rPr>
          <w:rFonts w:ascii="Times New Roman" w:eastAsia="Arial" w:hAnsi="Times New Roman" w:cs="Times New Roman"/>
        </w:rPr>
      </w:pPr>
      <w:r w:rsidRPr="00904CB6">
        <w:rPr>
          <w:rFonts w:ascii="Times New Roman" w:hAnsi="Times New Roman" w:cs="Times New Roman"/>
        </w:rPr>
        <w:t>Zaměstnanec</w:t>
      </w:r>
      <w:r w:rsidR="00AD08A1" w:rsidRPr="00904CB6">
        <w:rPr>
          <w:rFonts w:ascii="Times New Roman" w:hAnsi="Times New Roman" w:cs="Times New Roman"/>
        </w:rPr>
        <w:t xml:space="preserve"> je </w:t>
      </w:r>
      <w:r w:rsidRPr="00904CB6">
        <w:rPr>
          <w:rFonts w:ascii="Times New Roman" w:hAnsi="Times New Roman" w:cs="Times New Roman"/>
        </w:rPr>
        <w:t>povinen</w:t>
      </w:r>
      <w:r w:rsidR="00AD08A1" w:rsidRPr="00904CB6">
        <w:rPr>
          <w:rFonts w:ascii="Times New Roman" w:hAnsi="Times New Roman" w:cs="Times New Roman"/>
        </w:rPr>
        <w:t xml:space="preserve"> v souvislosti s výkonem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="00AD08A1" w:rsidRPr="00904CB6">
        <w:rPr>
          <w:rFonts w:ascii="Times New Roman" w:hAnsi="Times New Roman" w:cs="Times New Roman"/>
        </w:rPr>
        <w:t xml:space="preserve"> </w:t>
      </w:r>
      <w:r w:rsidRPr="00904CB6">
        <w:rPr>
          <w:rFonts w:ascii="Times New Roman" w:hAnsi="Times New Roman" w:cs="Times New Roman"/>
        </w:rPr>
        <w:t>přijmout</w:t>
      </w:r>
      <w:r w:rsidR="00AD08A1" w:rsidRPr="00904CB6">
        <w:rPr>
          <w:rFonts w:ascii="Times New Roman" w:hAnsi="Times New Roman" w:cs="Times New Roman"/>
        </w:rPr>
        <w:t xml:space="preserve"> taková </w:t>
      </w:r>
      <w:r w:rsidRPr="00904CB6">
        <w:rPr>
          <w:rFonts w:ascii="Times New Roman" w:hAnsi="Times New Roman" w:cs="Times New Roman"/>
        </w:rPr>
        <w:t>opatření</w:t>
      </w:r>
      <w:r w:rsidR="00AD08A1" w:rsidRPr="00904CB6">
        <w:rPr>
          <w:rFonts w:ascii="Times New Roman" w:hAnsi="Times New Roman" w:cs="Times New Roman"/>
        </w:rPr>
        <w:t xml:space="preserve"> a zachovávat takové postupy, aby byla </w:t>
      </w:r>
      <w:r w:rsidRPr="00904CB6">
        <w:rPr>
          <w:rFonts w:ascii="Times New Roman" w:hAnsi="Times New Roman" w:cs="Times New Roman"/>
        </w:rPr>
        <w:t>zajištěna</w:t>
      </w:r>
      <w:r w:rsidR="00AD08A1" w:rsidRPr="00904CB6">
        <w:rPr>
          <w:rFonts w:ascii="Times New Roman" w:hAnsi="Times New Roman" w:cs="Times New Roman"/>
        </w:rPr>
        <w:t xml:space="preserve"> ochrana duševního </w:t>
      </w:r>
      <w:r w:rsidRPr="00904CB6">
        <w:rPr>
          <w:rFonts w:ascii="Times New Roman" w:hAnsi="Times New Roman" w:cs="Times New Roman"/>
        </w:rPr>
        <w:t>v</w:t>
      </w:r>
      <w:r w:rsidR="00AD08A1" w:rsidRPr="00904CB6">
        <w:rPr>
          <w:rFonts w:ascii="Times New Roman" w:hAnsi="Times New Roman" w:cs="Times New Roman"/>
        </w:rPr>
        <w:t xml:space="preserve">lastnictví, </w:t>
      </w:r>
      <w:r w:rsidRPr="00904CB6">
        <w:rPr>
          <w:rFonts w:ascii="Times New Roman" w:hAnsi="Times New Roman" w:cs="Times New Roman"/>
        </w:rPr>
        <w:t>důvěrných</w:t>
      </w:r>
      <w:r w:rsidR="00AD08A1" w:rsidRPr="00904CB6">
        <w:rPr>
          <w:rFonts w:ascii="Times New Roman" w:hAnsi="Times New Roman" w:cs="Times New Roman"/>
        </w:rPr>
        <w:t xml:space="preserve"> nebo vyhrazených informací</w:t>
      </w:r>
    </w:p>
    <w:p w14:paraId="424227AF" w14:textId="77777777" w:rsidR="00C81F04" w:rsidRPr="00904CB6" w:rsidRDefault="00A15425" w:rsidP="003F5968">
      <w:pPr>
        <w:pStyle w:val="Vchoz"/>
        <w:numPr>
          <w:ilvl w:val="0"/>
          <w:numId w:val="19"/>
        </w:num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567"/>
        <w:jc w:val="both"/>
        <w:outlineLvl w:val="0"/>
        <w:rPr>
          <w:rFonts w:ascii="Times New Roman" w:eastAsia="Arial" w:hAnsi="Times New Roman" w:cs="Times New Roman"/>
        </w:rPr>
      </w:pPr>
      <w:r w:rsidRPr="00904CB6">
        <w:rPr>
          <w:rFonts w:ascii="Times New Roman" w:hAnsi="Times New Roman" w:cs="Times New Roman"/>
        </w:rPr>
        <w:t>u</w:t>
      </w:r>
      <w:r w:rsidR="00C81F04" w:rsidRPr="00904CB6">
        <w:rPr>
          <w:rFonts w:ascii="Times New Roman" w:hAnsi="Times New Roman" w:cs="Times New Roman"/>
        </w:rPr>
        <w:t>místění monitoru obrazovky tak, aby bylo zamezeno nahlížení neoprávněným osobám</w:t>
      </w:r>
    </w:p>
    <w:p w14:paraId="7EF92F20" w14:textId="77777777" w:rsidR="00C81F04" w:rsidRPr="00904CB6" w:rsidRDefault="00A15425" w:rsidP="003F5968">
      <w:pPr>
        <w:pStyle w:val="Vchoz"/>
        <w:numPr>
          <w:ilvl w:val="0"/>
          <w:numId w:val="19"/>
        </w:num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567"/>
        <w:jc w:val="both"/>
        <w:outlineLvl w:val="0"/>
        <w:rPr>
          <w:rFonts w:ascii="Times New Roman" w:eastAsia="Arial" w:hAnsi="Times New Roman" w:cs="Times New Roman"/>
        </w:rPr>
      </w:pPr>
      <w:r w:rsidRPr="00904CB6">
        <w:rPr>
          <w:rFonts w:ascii="Times New Roman" w:hAnsi="Times New Roman" w:cs="Times New Roman"/>
        </w:rPr>
        <w:t>v</w:t>
      </w:r>
      <w:r w:rsidR="00C81F04" w:rsidRPr="00904CB6">
        <w:rPr>
          <w:rFonts w:ascii="Times New Roman" w:hAnsi="Times New Roman" w:cs="Times New Roman"/>
        </w:rPr>
        <w:t>yřizování pracovních hovorů by mělo probíhat vždy v samostatné místnosti se zamezením přítomnosti neoprávněných osob</w:t>
      </w:r>
    </w:p>
    <w:p w14:paraId="3891D490" w14:textId="77777777" w:rsidR="00C81F04" w:rsidRPr="00904CB6" w:rsidRDefault="00A15425" w:rsidP="003F5968">
      <w:pPr>
        <w:pStyle w:val="Vchoz"/>
        <w:numPr>
          <w:ilvl w:val="0"/>
          <w:numId w:val="19"/>
        </w:num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567"/>
        <w:jc w:val="both"/>
        <w:outlineLvl w:val="0"/>
        <w:rPr>
          <w:rFonts w:ascii="Times New Roman" w:eastAsia="Arial" w:hAnsi="Times New Roman" w:cs="Times New Roman"/>
        </w:rPr>
      </w:pPr>
      <w:r w:rsidRPr="00904CB6">
        <w:rPr>
          <w:rFonts w:ascii="Times New Roman" w:hAnsi="Times New Roman" w:cs="Times New Roman"/>
        </w:rPr>
        <w:t>p</w:t>
      </w:r>
      <w:r w:rsidR="00C81F04" w:rsidRPr="00904CB6">
        <w:rPr>
          <w:rFonts w:ascii="Times New Roman" w:hAnsi="Times New Roman" w:cs="Times New Roman"/>
        </w:rPr>
        <w:t>o ukončení práce je nutno zabezpečit pracoviště a všechny pracovní údaje a dokumenty uložit v uzamykatelných skříních.</w:t>
      </w:r>
    </w:p>
    <w:p w14:paraId="4D946E8E" w14:textId="77777777" w:rsidR="007A5DB2" w:rsidRPr="00904CB6" w:rsidRDefault="00A15425" w:rsidP="003F5968">
      <w:pPr>
        <w:pStyle w:val="Vchoz"/>
        <w:numPr>
          <w:ilvl w:val="0"/>
          <w:numId w:val="19"/>
        </w:num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567"/>
        <w:jc w:val="both"/>
        <w:outlineLvl w:val="0"/>
        <w:rPr>
          <w:rFonts w:ascii="Times New Roman" w:eastAsia="Arial" w:hAnsi="Times New Roman" w:cs="Times New Roman"/>
        </w:rPr>
      </w:pPr>
      <w:r w:rsidRPr="00904CB6">
        <w:rPr>
          <w:rFonts w:ascii="Times New Roman" w:hAnsi="Times New Roman" w:cs="Times New Roman"/>
        </w:rPr>
        <w:t>d</w:t>
      </w:r>
      <w:r w:rsidR="00C81F04" w:rsidRPr="00904CB6">
        <w:rPr>
          <w:rFonts w:ascii="Times New Roman" w:hAnsi="Times New Roman" w:cs="Times New Roman"/>
        </w:rPr>
        <w:t>ůvěrné dokumenty je třeba likvidovat v souladu s předpisy o ochraně osobních údajů (nikoliv v běžném odpadu a to ani v samostatném koši na papír).</w:t>
      </w:r>
      <w:r w:rsidR="00AD08A1" w:rsidRPr="00904CB6">
        <w:rPr>
          <w:rFonts w:ascii="Times New Roman" w:hAnsi="Times New Roman" w:cs="Times New Roman"/>
        </w:rPr>
        <w:t xml:space="preserve"> </w:t>
      </w:r>
    </w:p>
    <w:p w14:paraId="188E1DBF" w14:textId="47DB0F78" w:rsidR="00A15425" w:rsidRPr="00904CB6" w:rsidRDefault="00A15425" w:rsidP="003F5968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06A5400A" w14:textId="77777777" w:rsidR="00904CB6" w:rsidRPr="00904CB6" w:rsidRDefault="00904CB6" w:rsidP="003F5968">
      <w:pPr>
        <w:spacing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0C966E9E" w14:textId="77777777" w:rsidR="00904CB6" w:rsidRPr="00904CB6" w:rsidRDefault="00904CB6" w:rsidP="003F5968">
      <w:pPr>
        <w:spacing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021E529B" w14:textId="77777777" w:rsidR="00904CB6" w:rsidRPr="00904CB6" w:rsidRDefault="00904CB6" w:rsidP="003F5968">
      <w:pPr>
        <w:spacing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312F7F5C" w14:textId="77777777" w:rsidR="00464ACF" w:rsidRDefault="00464ACF" w:rsidP="003F5968">
      <w:pPr>
        <w:spacing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0635C165" w14:textId="77777777" w:rsidR="00464ACF" w:rsidRDefault="00464ACF" w:rsidP="003F5968">
      <w:pPr>
        <w:spacing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5748F26B" w14:textId="77777777" w:rsidR="00464ACF" w:rsidRDefault="00464ACF" w:rsidP="003F5968">
      <w:pPr>
        <w:spacing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2488CB97" w14:textId="77777777" w:rsidR="00464ACF" w:rsidRDefault="00464ACF" w:rsidP="003F5968">
      <w:pPr>
        <w:spacing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2EF715BB" w14:textId="77777777" w:rsidR="00464ACF" w:rsidRDefault="00464ACF" w:rsidP="003F5968">
      <w:pPr>
        <w:spacing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1F17E4A2" w14:textId="39ED3DDE" w:rsidR="007A5DB2" w:rsidRPr="00904CB6" w:rsidRDefault="00AD08A1" w:rsidP="003F5968">
      <w:pPr>
        <w:spacing w:line="276" w:lineRule="auto"/>
        <w:jc w:val="center"/>
        <w:outlineLvl w:val="0"/>
        <w:rPr>
          <w:rFonts w:eastAsia="Arial" w:cs="Times New Roman"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lastRenderedPageBreak/>
        <w:t xml:space="preserve">Čl. </w:t>
      </w:r>
      <w:r w:rsidR="00801DAF" w:rsidRPr="00904CB6">
        <w:rPr>
          <w:rFonts w:cs="Times New Roman"/>
          <w:b/>
          <w:bCs/>
          <w:sz w:val="22"/>
          <w:szCs w:val="22"/>
        </w:rPr>
        <w:t>7</w:t>
      </w:r>
    </w:p>
    <w:p w14:paraId="72AACFD3" w14:textId="77777777" w:rsidR="007A5DB2" w:rsidRPr="00904CB6" w:rsidRDefault="00AD08A1" w:rsidP="003F596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center"/>
        <w:rPr>
          <w:rFonts w:ascii="Times New Roman" w:eastAsia="Arial" w:hAnsi="Times New Roman" w:cs="Times New Roman"/>
          <w:b/>
          <w:bCs/>
        </w:rPr>
      </w:pPr>
      <w:r w:rsidRPr="00904CB6">
        <w:rPr>
          <w:rFonts w:ascii="Times New Roman" w:hAnsi="Times New Roman" w:cs="Times New Roman"/>
          <w:b/>
          <w:bCs/>
        </w:rPr>
        <w:t xml:space="preserve">Pravidla </w:t>
      </w:r>
      <w:r w:rsidR="00A362DF" w:rsidRPr="00904CB6">
        <w:rPr>
          <w:rFonts w:ascii="Times New Roman" w:hAnsi="Times New Roman" w:cs="Times New Roman"/>
          <w:b/>
          <w:bCs/>
        </w:rPr>
        <w:t>bezpečnosti</w:t>
      </w:r>
      <w:r w:rsidRPr="00904CB6">
        <w:rPr>
          <w:rFonts w:ascii="Times New Roman" w:hAnsi="Times New Roman" w:cs="Times New Roman"/>
          <w:b/>
          <w:bCs/>
        </w:rPr>
        <w:t xml:space="preserve"> a ochrany zdraví </w:t>
      </w:r>
      <w:r w:rsidR="00A362DF" w:rsidRPr="00904CB6">
        <w:rPr>
          <w:rFonts w:ascii="Times New Roman" w:hAnsi="Times New Roman" w:cs="Times New Roman"/>
          <w:b/>
          <w:bCs/>
        </w:rPr>
        <w:t>při</w:t>
      </w:r>
      <w:r w:rsidRPr="00904CB6">
        <w:rPr>
          <w:rFonts w:ascii="Times New Roman" w:hAnsi="Times New Roman" w:cs="Times New Roman"/>
          <w:b/>
          <w:bCs/>
        </w:rPr>
        <w:t xml:space="preserve"> práci </w:t>
      </w:r>
    </w:p>
    <w:p w14:paraId="1DF3BB9A" w14:textId="7671CCA5" w:rsidR="007A5DB2" w:rsidRPr="00904CB6" w:rsidRDefault="00A362DF" w:rsidP="003F5968">
      <w:pPr>
        <w:pStyle w:val="Vchoz"/>
        <w:numPr>
          <w:ilvl w:val="1"/>
          <w:numId w:val="37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Zaměstnanec</w:t>
      </w:r>
      <w:r w:rsidR="00AD08A1" w:rsidRPr="00904CB6">
        <w:rPr>
          <w:rFonts w:ascii="Times New Roman" w:hAnsi="Times New Roman" w:cs="Times New Roman"/>
        </w:rPr>
        <w:t xml:space="preserve"> je </w:t>
      </w:r>
      <w:r w:rsidRPr="00904CB6">
        <w:rPr>
          <w:rFonts w:ascii="Times New Roman" w:hAnsi="Times New Roman" w:cs="Times New Roman"/>
        </w:rPr>
        <w:t>povinen</w:t>
      </w:r>
      <w:r w:rsidR="00AD08A1" w:rsidRPr="00904CB6">
        <w:rPr>
          <w:rFonts w:ascii="Times New Roman" w:hAnsi="Times New Roman" w:cs="Times New Roman"/>
        </w:rPr>
        <w:t xml:space="preserve"> seznámit se s pravidly </w:t>
      </w:r>
      <w:r w:rsidRPr="00904CB6">
        <w:rPr>
          <w:rFonts w:ascii="Times New Roman" w:hAnsi="Times New Roman" w:cs="Times New Roman"/>
        </w:rPr>
        <w:t>Zajištění</w:t>
      </w:r>
      <w:r w:rsidR="00AD08A1" w:rsidRPr="00904CB6">
        <w:rPr>
          <w:rFonts w:ascii="Times New Roman" w:hAnsi="Times New Roman" w:cs="Times New Roman"/>
        </w:rPr>
        <w:t xml:space="preserve"> </w:t>
      </w:r>
      <w:r w:rsidRPr="00904CB6">
        <w:rPr>
          <w:rFonts w:ascii="Times New Roman" w:hAnsi="Times New Roman" w:cs="Times New Roman"/>
        </w:rPr>
        <w:t>bezpečnosti</w:t>
      </w:r>
      <w:r w:rsidR="00AD08A1" w:rsidRPr="00904CB6">
        <w:rPr>
          <w:rFonts w:ascii="Times New Roman" w:hAnsi="Times New Roman" w:cs="Times New Roman"/>
        </w:rPr>
        <w:t xml:space="preserve"> práce a ochrany zdraví </w:t>
      </w:r>
      <w:r w:rsidRPr="00904CB6">
        <w:rPr>
          <w:rFonts w:ascii="Times New Roman" w:hAnsi="Times New Roman" w:cs="Times New Roman"/>
        </w:rPr>
        <w:t>zaměstnanců</w:t>
      </w:r>
      <w:r w:rsidR="00AD08A1" w:rsidRPr="00904CB6">
        <w:rPr>
          <w:rFonts w:ascii="Times New Roman" w:hAnsi="Times New Roman" w:cs="Times New Roman"/>
        </w:rPr>
        <w:t xml:space="preserve">̊ a požární ochrany v režimu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="00AD08A1" w:rsidRPr="00904CB6">
        <w:rPr>
          <w:rFonts w:ascii="Times New Roman" w:hAnsi="Times New Roman" w:cs="Times New Roman"/>
        </w:rPr>
        <w:t xml:space="preserve"> </w:t>
      </w:r>
      <w:r w:rsidR="0059121F" w:rsidRPr="00904CB6">
        <w:rPr>
          <w:rFonts w:ascii="Times New Roman" w:hAnsi="Times New Roman" w:cs="Times New Roman"/>
        </w:rPr>
        <w:t>(</w:t>
      </w:r>
      <w:r w:rsidR="00AD08A1" w:rsidRPr="00904CB6">
        <w:rPr>
          <w:rFonts w:ascii="Times New Roman" w:hAnsi="Times New Roman" w:cs="Times New Roman"/>
        </w:rPr>
        <w:t xml:space="preserve">viz příloha </w:t>
      </w:r>
      <w:proofErr w:type="gramStart"/>
      <w:r w:rsidR="00AD08A1" w:rsidRPr="00904CB6">
        <w:rPr>
          <w:rFonts w:ascii="Times New Roman" w:hAnsi="Times New Roman" w:cs="Times New Roman"/>
        </w:rPr>
        <w:t>č.</w:t>
      </w:r>
      <w:r w:rsidR="006C072C" w:rsidRPr="00904CB6">
        <w:rPr>
          <w:rFonts w:ascii="Times New Roman" w:hAnsi="Times New Roman" w:cs="Times New Roman"/>
        </w:rPr>
        <w:t>1</w:t>
      </w:r>
      <w:r w:rsidR="0059121F" w:rsidRPr="00904CB6">
        <w:rPr>
          <w:rFonts w:ascii="Times New Roman" w:hAnsi="Times New Roman" w:cs="Times New Roman"/>
        </w:rPr>
        <w:t>)</w:t>
      </w:r>
      <w:r w:rsidR="006C072C" w:rsidRPr="00904CB6">
        <w:rPr>
          <w:rFonts w:ascii="Times New Roman" w:hAnsi="Times New Roman" w:cs="Times New Roman"/>
        </w:rPr>
        <w:t>.</w:t>
      </w:r>
      <w:proofErr w:type="gramEnd"/>
    </w:p>
    <w:p w14:paraId="2A70D6CB" w14:textId="48E4F4C7" w:rsidR="007A5DB2" w:rsidRPr="00904CB6" w:rsidRDefault="00A362DF" w:rsidP="003F5968">
      <w:pPr>
        <w:pStyle w:val="Vchoz"/>
        <w:numPr>
          <w:ilvl w:val="1"/>
          <w:numId w:val="37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Zaměstnanec</w:t>
      </w:r>
      <w:r w:rsidR="00AD08A1" w:rsidRPr="00904CB6">
        <w:rPr>
          <w:rFonts w:ascii="Times New Roman" w:hAnsi="Times New Roman" w:cs="Times New Roman"/>
        </w:rPr>
        <w:t xml:space="preserve"> je </w:t>
      </w:r>
      <w:r w:rsidRPr="00904CB6">
        <w:rPr>
          <w:rFonts w:ascii="Times New Roman" w:hAnsi="Times New Roman" w:cs="Times New Roman"/>
        </w:rPr>
        <w:t>povinen</w:t>
      </w:r>
      <w:r w:rsidR="00AD08A1" w:rsidRPr="00904CB6">
        <w:rPr>
          <w:rFonts w:ascii="Times New Roman" w:hAnsi="Times New Roman" w:cs="Times New Roman"/>
        </w:rPr>
        <w:t xml:space="preserve"> v </w:t>
      </w:r>
      <w:r w:rsidRPr="00904CB6">
        <w:rPr>
          <w:rFonts w:ascii="Times New Roman" w:hAnsi="Times New Roman" w:cs="Times New Roman"/>
        </w:rPr>
        <w:t>případě</w:t>
      </w:r>
      <w:r w:rsidR="00AD08A1" w:rsidRPr="00904CB6">
        <w:rPr>
          <w:rFonts w:ascii="Times New Roman" w:hAnsi="Times New Roman" w:cs="Times New Roman"/>
        </w:rPr>
        <w:t xml:space="preserve"> jakéhokoliv pracovního úrazu, ke kterému dojde </w:t>
      </w:r>
      <w:r w:rsidRPr="00904CB6">
        <w:rPr>
          <w:rFonts w:ascii="Times New Roman" w:hAnsi="Times New Roman" w:cs="Times New Roman"/>
        </w:rPr>
        <w:t>při</w:t>
      </w:r>
      <w:r w:rsidR="00AD08A1" w:rsidRPr="00904CB6">
        <w:rPr>
          <w:rFonts w:ascii="Times New Roman" w:hAnsi="Times New Roman" w:cs="Times New Roman"/>
        </w:rPr>
        <w:t xml:space="preserve"> výkonu </w:t>
      </w:r>
      <w:r w:rsidR="00C45607" w:rsidRPr="00904CB6">
        <w:rPr>
          <w:rFonts w:ascii="Times New Roman" w:hAnsi="Times New Roman" w:cs="Times New Roman"/>
        </w:rPr>
        <w:t>práce konané mimo pracoviště zaměstnavatele</w:t>
      </w:r>
      <w:r w:rsidR="0054238C" w:rsidRPr="00904CB6">
        <w:rPr>
          <w:rFonts w:ascii="Times New Roman" w:hAnsi="Times New Roman" w:cs="Times New Roman"/>
        </w:rPr>
        <w:t xml:space="preserve"> HO</w:t>
      </w:r>
      <w:r w:rsidR="00AD08A1" w:rsidRPr="00904CB6">
        <w:rPr>
          <w:rFonts w:ascii="Times New Roman" w:hAnsi="Times New Roman" w:cs="Times New Roman"/>
        </w:rPr>
        <w:t xml:space="preserve"> nebo v </w:t>
      </w:r>
      <w:r w:rsidRPr="00904CB6">
        <w:rPr>
          <w:rFonts w:ascii="Times New Roman" w:hAnsi="Times New Roman" w:cs="Times New Roman"/>
        </w:rPr>
        <w:t>přímé</w:t>
      </w:r>
      <w:r w:rsidR="00AD08A1" w:rsidRPr="00904CB6">
        <w:rPr>
          <w:rFonts w:ascii="Times New Roman" w:hAnsi="Times New Roman" w:cs="Times New Roman"/>
        </w:rPr>
        <w:t xml:space="preserve"> souvislosti s ním, umožnit </w:t>
      </w:r>
      <w:r w:rsidRPr="00904CB6">
        <w:rPr>
          <w:rFonts w:ascii="Times New Roman" w:hAnsi="Times New Roman" w:cs="Times New Roman"/>
        </w:rPr>
        <w:t>zaměstnavateli</w:t>
      </w:r>
      <w:r w:rsidR="00AD08A1" w:rsidRPr="00904CB6">
        <w:rPr>
          <w:rFonts w:ascii="Times New Roman" w:hAnsi="Times New Roman" w:cs="Times New Roman"/>
        </w:rPr>
        <w:t xml:space="preserve"> a </w:t>
      </w:r>
      <w:r w:rsidRPr="00904CB6">
        <w:rPr>
          <w:rFonts w:ascii="Times New Roman" w:hAnsi="Times New Roman" w:cs="Times New Roman"/>
        </w:rPr>
        <w:t>zástupcům</w:t>
      </w:r>
      <w:r w:rsidR="00AD08A1" w:rsidRPr="00904CB6">
        <w:rPr>
          <w:rFonts w:ascii="Times New Roman" w:hAnsi="Times New Roman" w:cs="Times New Roman"/>
        </w:rPr>
        <w:t xml:space="preserve"> </w:t>
      </w:r>
      <w:r w:rsidRPr="00904CB6">
        <w:rPr>
          <w:rFonts w:ascii="Times New Roman" w:hAnsi="Times New Roman" w:cs="Times New Roman"/>
        </w:rPr>
        <w:t>zaměstnanců</w:t>
      </w:r>
      <w:r w:rsidR="00AD08A1" w:rsidRPr="00904CB6">
        <w:rPr>
          <w:rFonts w:ascii="Times New Roman" w:hAnsi="Times New Roman" w:cs="Times New Roman"/>
        </w:rPr>
        <w:t xml:space="preserve"> prohlídku sjednaného místa výkonu práce za </w:t>
      </w:r>
      <w:r w:rsidRPr="00904CB6">
        <w:rPr>
          <w:rFonts w:ascii="Times New Roman" w:hAnsi="Times New Roman" w:cs="Times New Roman"/>
        </w:rPr>
        <w:t>účelem</w:t>
      </w:r>
      <w:r w:rsidR="00AD08A1" w:rsidRPr="00904CB6">
        <w:rPr>
          <w:rFonts w:ascii="Times New Roman" w:hAnsi="Times New Roman" w:cs="Times New Roman"/>
        </w:rPr>
        <w:t xml:space="preserve"> </w:t>
      </w:r>
      <w:r w:rsidRPr="00904CB6">
        <w:rPr>
          <w:rFonts w:ascii="Times New Roman" w:hAnsi="Times New Roman" w:cs="Times New Roman"/>
        </w:rPr>
        <w:t>prošetření</w:t>
      </w:r>
      <w:r w:rsidR="00AD08A1" w:rsidRPr="00904CB6">
        <w:rPr>
          <w:rFonts w:ascii="Times New Roman" w:hAnsi="Times New Roman" w:cs="Times New Roman"/>
        </w:rPr>
        <w:t xml:space="preserve"> okolností pracovního úrazu. </w:t>
      </w:r>
    </w:p>
    <w:p w14:paraId="45ECE70A" w14:textId="4EC9BAD5" w:rsidR="007A5DB2" w:rsidRPr="00904CB6" w:rsidRDefault="00A362DF" w:rsidP="003F5968">
      <w:pPr>
        <w:pStyle w:val="Vchoz"/>
        <w:numPr>
          <w:ilvl w:val="1"/>
          <w:numId w:val="37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Zaměstnanec</w:t>
      </w:r>
      <w:r w:rsidR="00AD08A1" w:rsidRPr="00904CB6">
        <w:rPr>
          <w:rFonts w:ascii="Times New Roman" w:hAnsi="Times New Roman" w:cs="Times New Roman"/>
        </w:rPr>
        <w:t xml:space="preserve"> je </w:t>
      </w:r>
      <w:r w:rsidRPr="00904CB6">
        <w:rPr>
          <w:rFonts w:ascii="Times New Roman" w:hAnsi="Times New Roman" w:cs="Times New Roman"/>
        </w:rPr>
        <w:t>povinen</w:t>
      </w:r>
      <w:r w:rsidR="00AD08A1" w:rsidRPr="00904CB6">
        <w:rPr>
          <w:rFonts w:ascii="Times New Roman" w:hAnsi="Times New Roman" w:cs="Times New Roman"/>
        </w:rPr>
        <w:t xml:space="preserve"> dodržovat </w:t>
      </w:r>
      <w:r w:rsidRPr="00904CB6">
        <w:rPr>
          <w:rFonts w:ascii="Times New Roman" w:hAnsi="Times New Roman" w:cs="Times New Roman"/>
        </w:rPr>
        <w:t>při</w:t>
      </w:r>
      <w:r w:rsidR="00AD08A1" w:rsidRPr="00904CB6">
        <w:rPr>
          <w:rFonts w:ascii="Times New Roman" w:hAnsi="Times New Roman" w:cs="Times New Roman"/>
        </w:rPr>
        <w:t xml:space="preserve"> práci </w:t>
      </w:r>
      <w:r w:rsidR="00C45607" w:rsidRPr="00904CB6">
        <w:rPr>
          <w:rFonts w:ascii="Times New Roman" w:hAnsi="Times New Roman" w:cs="Times New Roman"/>
        </w:rPr>
        <w:t>konané mimo pracoviště zaměstnavatele</w:t>
      </w:r>
      <w:r w:rsidR="00AD08A1" w:rsidRPr="00904CB6">
        <w:rPr>
          <w:rFonts w:ascii="Times New Roman" w:hAnsi="Times New Roman" w:cs="Times New Roman"/>
        </w:rPr>
        <w:t xml:space="preserve"> tato základní pravidla výkonu </w:t>
      </w:r>
      <w:r w:rsidRPr="00904CB6">
        <w:rPr>
          <w:rFonts w:ascii="Times New Roman" w:hAnsi="Times New Roman" w:cs="Times New Roman"/>
        </w:rPr>
        <w:t>bezpečné</w:t>
      </w:r>
      <w:r w:rsidR="00AD08A1" w:rsidRPr="00904CB6">
        <w:rPr>
          <w:rFonts w:ascii="Times New Roman" w:hAnsi="Times New Roman" w:cs="Times New Roman"/>
        </w:rPr>
        <w:t xml:space="preserve"> práce:</w:t>
      </w:r>
    </w:p>
    <w:p w14:paraId="2C683470" w14:textId="77777777" w:rsidR="007A5DB2" w:rsidRPr="00904CB6" w:rsidRDefault="00AD08A1" w:rsidP="00134817">
      <w:pPr>
        <w:pStyle w:val="Vchoz"/>
        <w:numPr>
          <w:ilvl w:val="1"/>
          <w:numId w:val="45"/>
        </w:numPr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 xml:space="preserve">zkontrolovat PC </w:t>
      </w:r>
      <w:r w:rsidR="00A362DF" w:rsidRPr="00904CB6">
        <w:rPr>
          <w:rFonts w:ascii="Times New Roman" w:hAnsi="Times New Roman" w:cs="Times New Roman"/>
        </w:rPr>
        <w:t>před</w:t>
      </w:r>
      <w:r w:rsidRPr="00904CB6">
        <w:rPr>
          <w:rFonts w:ascii="Times New Roman" w:hAnsi="Times New Roman" w:cs="Times New Roman"/>
        </w:rPr>
        <w:t xml:space="preserve"> každou prací, zejména ověřit jeho správnost a </w:t>
      </w:r>
      <w:r w:rsidR="00A362DF" w:rsidRPr="00904CB6">
        <w:rPr>
          <w:rFonts w:ascii="Times New Roman" w:hAnsi="Times New Roman" w:cs="Times New Roman"/>
        </w:rPr>
        <w:t>funkčnost</w:t>
      </w:r>
      <w:r w:rsidRPr="00904CB6">
        <w:rPr>
          <w:rFonts w:ascii="Times New Roman" w:hAnsi="Times New Roman" w:cs="Times New Roman"/>
        </w:rPr>
        <w:t xml:space="preserve">, </w:t>
      </w:r>
      <w:r w:rsidR="00A362DF" w:rsidRPr="00904CB6">
        <w:rPr>
          <w:rFonts w:ascii="Times New Roman" w:hAnsi="Times New Roman" w:cs="Times New Roman"/>
        </w:rPr>
        <w:t>neprovádět</w:t>
      </w:r>
      <w:r w:rsidRPr="00904CB6">
        <w:rPr>
          <w:rFonts w:ascii="Times New Roman" w:hAnsi="Times New Roman" w:cs="Times New Roman"/>
        </w:rPr>
        <w:t xml:space="preserve"> ze své </w:t>
      </w:r>
      <w:r w:rsidR="00A362DF" w:rsidRPr="00904CB6">
        <w:rPr>
          <w:rFonts w:ascii="Times New Roman" w:hAnsi="Times New Roman" w:cs="Times New Roman"/>
        </w:rPr>
        <w:t>vůle</w:t>
      </w:r>
      <w:r w:rsidRPr="00904CB6">
        <w:rPr>
          <w:rFonts w:ascii="Times New Roman" w:hAnsi="Times New Roman" w:cs="Times New Roman"/>
        </w:rPr>
        <w:t xml:space="preserve"> opravy. Zjistí-li zaměstnanec jakoukoliv závadu, PC </w:t>
      </w:r>
      <w:r w:rsidR="00A362DF" w:rsidRPr="00904CB6">
        <w:rPr>
          <w:rFonts w:ascii="Times New Roman" w:hAnsi="Times New Roman" w:cs="Times New Roman"/>
        </w:rPr>
        <w:t>okamžitě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vyřadí</w:t>
      </w:r>
      <w:r w:rsidRPr="00904CB6">
        <w:rPr>
          <w:rFonts w:ascii="Times New Roman" w:hAnsi="Times New Roman" w:cs="Times New Roman"/>
        </w:rPr>
        <w:t xml:space="preserve"> a odpojí z elektrické </w:t>
      </w:r>
      <w:r w:rsidR="00A362DF" w:rsidRPr="00904CB6">
        <w:rPr>
          <w:rFonts w:ascii="Times New Roman" w:hAnsi="Times New Roman" w:cs="Times New Roman"/>
        </w:rPr>
        <w:t>sítě</w:t>
      </w:r>
      <w:r w:rsidRPr="00904CB6">
        <w:rPr>
          <w:rFonts w:ascii="Times New Roman" w:hAnsi="Times New Roman" w:cs="Times New Roman"/>
        </w:rPr>
        <w:t>.</w:t>
      </w:r>
    </w:p>
    <w:p w14:paraId="0029D6B4" w14:textId="77777777" w:rsidR="00134817" w:rsidRPr="00904CB6" w:rsidRDefault="00AD08A1" w:rsidP="00134817">
      <w:pPr>
        <w:pStyle w:val="Vchoz"/>
        <w:numPr>
          <w:ilvl w:val="0"/>
          <w:numId w:val="4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567"/>
        <w:jc w:val="both"/>
        <w:outlineLvl w:val="0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 xml:space="preserve">v domácím </w:t>
      </w:r>
      <w:r w:rsidR="00A362DF" w:rsidRPr="00904CB6">
        <w:rPr>
          <w:rFonts w:ascii="Times New Roman" w:hAnsi="Times New Roman" w:cs="Times New Roman"/>
        </w:rPr>
        <w:t>prostředí</w:t>
      </w:r>
      <w:r w:rsidRPr="00904CB6">
        <w:rPr>
          <w:rFonts w:ascii="Times New Roman" w:hAnsi="Times New Roman" w:cs="Times New Roman"/>
        </w:rPr>
        <w:t xml:space="preserve"> dodržovat základní zásady práce se </w:t>
      </w:r>
      <w:r w:rsidR="00A362DF" w:rsidRPr="00904CB6">
        <w:rPr>
          <w:rFonts w:ascii="Times New Roman" w:hAnsi="Times New Roman" w:cs="Times New Roman"/>
        </w:rPr>
        <w:t>zařízeními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připojovanými</w:t>
      </w:r>
      <w:r w:rsidRPr="00904CB6">
        <w:rPr>
          <w:rFonts w:ascii="Times New Roman" w:hAnsi="Times New Roman" w:cs="Times New Roman"/>
        </w:rPr>
        <w:t xml:space="preserve"> k elektrické síti, zejména </w:t>
      </w:r>
      <w:r w:rsidR="00A362DF" w:rsidRPr="00904CB6">
        <w:rPr>
          <w:rFonts w:ascii="Times New Roman" w:hAnsi="Times New Roman" w:cs="Times New Roman"/>
        </w:rPr>
        <w:t>neprovádět</w:t>
      </w:r>
      <w:r w:rsidRPr="00904CB6">
        <w:rPr>
          <w:rFonts w:ascii="Times New Roman" w:hAnsi="Times New Roman" w:cs="Times New Roman"/>
        </w:rPr>
        <w:t xml:space="preserve"> žádné zásahy do </w:t>
      </w:r>
      <w:r w:rsidR="00A362DF" w:rsidRPr="00904CB6">
        <w:rPr>
          <w:rFonts w:ascii="Times New Roman" w:hAnsi="Times New Roman" w:cs="Times New Roman"/>
        </w:rPr>
        <w:t>zařízení</w:t>
      </w:r>
      <w:r w:rsidRPr="00904CB6">
        <w:rPr>
          <w:rFonts w:ascii="Times New Roman" w:hAnsi="Times New Roman" w:cs="Times New Roman"/>
        </w:rPr>
        <w:t xml:space="preserve"> pod proudem. </w:t>
      </w:r>
    </w:p>
    <w:p w14:paraId="0CCB2A2E" w14:textId="6370F9BE" w:rsidR="00435030" w:rsidRPr="00904CB6" w:rsidRDefault="00AD08A1" w:rsidP="00134817">
      <w:pPr>
        <w:pStyle w:val="Vchoz"/>
        <w:numPr>
          <w:ilvl w:val="0"/>
          <w:numId w:val="4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567"/>
        <w:jc w:val="both"/>
        <w:outlineLvl w:val="0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 xml:space="preserve">dodržovat </w:t>
      </w:r>
      <w:r w:rsidR="00A362DF" w:rsidRPr="00904CB6">
        <w:rPr>
          <w:rFonts w:ascii="Times New Roman" w:hAnsi="Times New Roman" w:cs="Times New Roman"/>
        </w:rPr>
        <w:t>běžné</w:t>
      </w:r>
      <w:r w:rsidRPr="00904CB6">
        <w:rPr>
          <w:rFonts w:ascii="Times New Roman" w:hAnsi="Times New Roman" w:cs="Times New Roman"/>
        </w:rPr>
        <w:t xml:space="preserve"> zásady </w:t>
      </w:r>
      <w:r w:rsidR="00A362DF" w:rsidRPr="00904CB6">
        <w:rPr>
          <w:rFonts w:ascii="Times New Roman" w:hAnsi="Times New Roman" w:cs="Times New Roman"/>
        </w:rPr>
        <w:t>bezpečnosti</w:t>
      </w:r>
      <w:r w:rsidRPr="00904CB6">
        <w:rPr>
          <w:rFonts w:ascii="Times New Roman" w:hAnsi="Times New Roman" w:cs="Times New Roman"/>
        </w:rPr>
        <w:t xml:space="preserve"> a opatrnosti v domácnosti (zacházení s </w:t>
      </w:r>
      <w:r w:rsidR="00A362DF" w:rsidRPr="00904CB6">
        <w:rPr>
          <w:rFonts w:ascii="Times New Roman" w:hAnsi="Times New Roman" w:cs="Times New Roman"/>
        </w:rPr>
        <w:t>otevřeným</w:t>
      </w:r>
      <w:r w:rsidRPr="00904CB6">
        <w:rPr>
          <w:rFonts w:ascii="Times New Roman" w:hAnsi="Times New Roman" w:cs="Times New Roman"/>
        </w:rPr>
        <w:t xml:space="preserve"> </w:t>
      </w:r>
      <w:r w:rsidR="00A362DF" w:rsidRPr="00904CB6">
        <w:rPr>
          <w:rFonts w:ascii="Times New Roman" w:hAnsi="Times New Roman" w:cs="Times New Roman"/>
        </w:rPr>
        <w:t>ohněm</w:t>
      </w:r>
      <w:r w:rsidRPr="00904CB6">
        <w:rPr>
          <w:rFonts w:ascii="Times New Roman" w:hAnsi="Times New Roman" w:cs="Times New Roman"/>
        </w:rPr>
        <w:t>, pohyb po mokrém povrchu, schodištích apod.)</w:t>
      </w:r>
    </w:p>
    <w:p w14:paraId="7D99075F" w14:textId="326DF872" w:rsidR="00802040" w:rsidRPr="00904CB6" w:rsidRDefault="00A362DF" w:rsidP="00134817">
      <w:pPr>
        <w:pStyle w:val="Vchoz"/>
        <w:numPr>
          <w:ilvl w:val="0"/>
          <w:numId w:val="4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567"/>
        <w:jc w:val="both"/>
        <w:outlineLvl w:val="0"/>
        <w:rPr>
          <w:rFonts w:ascii="Times New Roman" w:hAnsi="Times New Roman" w:cs="Times New Roman"/>
        </w:rPr>
      </w:pPr>
      <w:r w:rsidRPr="00904CB6">
        <w:rPr>
          <w:rFonts w:ascii="Times New Roman" w:hAnsi="Times New Roman" w:cs="Times New Roman"/>
        </w:rPr>
        <w:t>okamžitě</w:t>
      </w:r>
      <w:r w:rsidR="00AD08A1" w:rsidRPr="00904CB6">
        <w:rPr>
          <w:rFonts w:ascii="Times New Roman" w:hAnsi="Times New Roman" w:cs="Times New Roman"/>
        </w:rPr>
        <w:t xml:space="preserve"> dle možností ohlásit </w:t>
      </w:r>
      <w:r w:rsidRPr="00904CB6">
        <w:rPr>
          <w:rFonts w:ascii="Times New Roman" w:hAnsi="Times New Roman" w:cs="Times New Roman"/>
        </w:rPr>
        <w:t>zaměstnavateli</w:t>
      </w:r>
      <w:r w:rsidR="00AD08A1" w:rsidRPr="00904CB6">
        <w:rPr>
          <w:rFonts w:ascii="Times New Roman" w:hAnsi="Times New Roman" w:cs="Times New Roman"/>
        </w:rPr>
        <w:t xml:space="preserve"> jakýkoli úraz nebo </w:t>
      </w:r>
      <w:r w:rsidRPr="00904CB6">
        <w:rPr>
          <w:rFonts w:ascii="Times New Roman" w:hAnsi="Times New Roman" w:cs="Times New Roman"/>
        </w:rPr>
        <w:t>zranění</w:t>
      </w:r>
      <w:r w:rsidR="00AD08A1" w:rsidRPr="00904CB6">
        <w:rPr>
          <w:rFonts w:ascii="Times New Roman" w:hAnsi="Times New Roman" w:cs="Times New Roman"/>
        </w:rPr>
        <w:t xml:space="preserve">, pokud k nim došlo v souvislosti s výkonem práce konané </w:t>
      </w:r>
      <w:r w:rsidR="00C45607" w:rsidRPr="00904CB6">
        <w:rPr>
          <w:rFonts w:ascii="Times New Roman" w:hAnsi="Times New Roman" w:cs="Times New Roman"/>
        </w:rPr>
        <w:t>mimo pracoviště zaměstnavatele</w:t>
      </w:r>
      <w:r w:rsidR="00AD08A1" w:rsidRPr="00904CB6">
        <w:rPr>
          <w:rFonts w:ascii="Times New Roman" w:hAnsi="Times New Roman" w:cs="Times New Roman"/>
        </w:rPr>
        <w:t>.</w:t>
      </w:r>
    </w:p>
    <w:p w14:paraId="4D805DA9" w14:textId="77777777" w:rsidR="00802040" w:rsidRPr="00904CB6" w:rsidRDefault="00802040">
      <w:pPr>
        <w:jc w:val="center"/>
        <w:outlineLvl w:val="0"/>
        <w:rPr>
          <w:rFonts w:cs="Times New Roman"/>
          <w:sz w:val="22"/>
          <w:szCs w:val="22"/>
        </w:rPr>
      </w:pPr>
    </w:p>
    <w:p w14:paraId="3161F58C" w14:textId="77777777" w:rsidR="00A44F00" w:rsidRPr="00904CB6" w:rsidRDefault="00A44F00">
      <w:pPr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1615D0FB" w14:textId="77777777" w:rsidR="00A44F00" w:rsidRPr="00904CB6" w:rsidRDefault="00A44F00">
      <w:pPr>
        <w:jc w:val="center"/>
        <w:outlineLvl w:val="0"/>
        <w:rPr>
          <w:rFonts w:cs="Times New Roman"/>
          <w:b/>
          <w:bCs/>
          <w:sz w:val="22"/>
          <w:szCs w:val="22"/>
        </w:rPr>
      </w:pPr>
    </w:p>
    <w:p w14:paraId="6EDD82A7" w14:textId="6F963794" w:rsidR="003822D5" w:rsidRPr="00904CB6" w:rsidRDefault="00AD08A1" w:rsidP="00464ACF">
      <w:pPr>
        <w:jc w:val="center"/>
        <w:outlineLvl w:val="0"/>
        <w:rPr>
          <w:rFonts w:cs="Times New Roman"/>
          <w:b/>
          <w:bCs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>Č</w:t>
      </w:r>
      <w:r w:rsidR="003822D5" w:rsidRPr="00904CB6">
        <w:rPr>
          <w:rFonts w:cs="Times New Roman"/>
          <w:b/>
          <w:bCs/>
          <w:sz w:val="22"/>
          <w:szCs w:val="22"/>
        </w:rPr>
        <w:t>l. 8</w:t>
      </w:r>
    </w:p>
    <w:p w14:paraId="204AD43E" w14:textId="77777777" w:rsidR="007A5DB2" w:rsidRPr="00904CB6" w:rsidRDefault="00AD08A1">
      <w:pPr>
        <w:jc w:val="center"/>
        <w:outlineLvl w:val="0"/>
        <w:rPr>
          <w:rFonts w:eastAsia="Arial" w:cs="Times New Roman"/>
          <w:b/>
          <w:bCs/>
          <w:sz w:val="22"/>
          <w:szCs w:val="22"/>
        </w:rPr>
      </w:pPr>
      <w:r w:rsidRPr="00904CB6">
        <w:rPr>
          <w:rFonts w:cs="Times New Roman"/>
          <w:b/>
          <w:bCs/>
          <w:sz w:val="22"/>
          <w:szCs w:val="22"/>
        </w:rPr>
        <w:t>Závěrečná ustanovení</w:t>
      </w:r>
    </w:p>
    <w:p w14:paraId="71BD0332" w14:textId="77777777" w:rsidR="007A5DB2" w:rsidRPr="00904CB6" w:rsidRDefault="007A5DB2">
      <w:pPr>
        <w:jc w:val="center"/>
        <w:outlineLvl w:val="0"/>
        <w:rPr>
          <w:rFonts w:eastAsia="Arial" w:cs="Times New Roman"/>
          <w:sz w:val="22"/>
          <w:szCs w:val="22"/>
        </w:rPr>
      </w:pPr>
    </w:p>
    <w:p w14:paraId="33218DDC" w14:textId="29C1C979" w:rsidR="00244F03" w:rsidRPr="00904CB6" w:rsidRDefault="00244F03" w:rsidP="00223905">
      <w:pPr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8.1 </w:t>
      </w:r>
      <w:r w:rsidR="00AD08A1" w:rsidRPr="00904CB6">
        <w:rPr>
          <w:rFonts w:cs="Times New Roman"/>
          <w:sz w:val="22"/>
          <w:szCs w:val="22"/>
        </w:rPr>
        <w:t>Tato směrnice nabývá účinnosti dne</w:t>
      </w:r>
      <w:r w:rsidR="00134817" w:rsidRPr="00904CB6">
        <w:rPr>
          <w:rFonts w:cs="Times New Roman"/>
          <w:sz w:val="22"/>
          <w:szCs w:val="22"/>
        </w:rPr>
        <w:t xml:space="preserve"> </w:t>
      </w:r>
    </w:p>
    <w:p w14:paraId="0E5B19FC" w14:textId="77777777" w:rsidR="00134817" w:rsidRPr="00904CB6" w:rsidRDefault="00134817" w:rsidP="00223905">
      <w:pPr>
        <w:rPr>
          <w:rFonts w:cs="Times New Roman"/>
          <w:sz w:val="22"/>
          <w:szCs w:val="22"/>
        </w:rPr>
      </w:pPr>
    </w:p>
    <w:p w14:paraId="133908AA" w14:textId="374EFA22" w:rsidR="007A5DB2" w:rsidRPr="00904CB6" w:rsidRDefault="00244F03" w:rsidP="00223905">
      <w:pPr>
        <w:pStyle w:val="Odstavecseseznamem"/>
        <w:ind w:left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8.2 </w:t>
      </w:r>
      <w:r w:rsidR="00AD08A1" w:rsidRPr="00904CB6">
        <w:rPr>
          <w:rFonts w:cs="Times New Roman"/>
          <w:sz w:val="22"/>
          <w:szCs w:val="22"/>
        </w:rPr>
        <w:t xml:space="preserve">Tato směrnice obsahuje </w:t>
      </w:r>
      <w:r w:rsidR="00A362DF" w:rsidRPr="00904CB6">
        <w:rPr>
          <w:rFonts w:cs="Times New Roman"/>
          <w:sz w:val="22"/>
          <w:szCs w:val="22"/>
        </w:rPr>
        <w:t xml:space="preserve">celkem </w:t>
      </w:r>
      <w:r w:rsidRPr="00904CB6">
        <w:rPr>
          <w:rFonts w:cs="Times New Roman"/>
          <w:sz w:val="22"/>
          <w:szCs w:val="22"/>
        </w:rPr>
        <w:t>2</w:t>
      </w:r>
      <w:r w:rsidR="0089454F" w:rsidRPr="00904CB6">
        <w:rPr>
          <w:rFonts w:cs="Times New Roman"/>
          <w:sz w:val="22"/>
          <w:szCs w:val="22"/>
        </w:rPr>
        <w:t xml:space="preserve"> příloh</w:t>
      </w:r>
      <w:r w:rsidRPr="00904CB6">
        <w:rPr>
          <w:rFonts w:cs="Times New Roman"/>
          <w:sz w:val="22"/>
          <w:szCs w:val="22"/>
        </w:rPr>
        <w:t>y</w:t>
      </w:r>
      <w:r w:rsidR="00AD08A1" w:rsidRPr="00904CB6">
        <w:rPr>
          <w:rFonts w:cs="Times New Roman"/>
          <w:sz w:val="22"/>
          <w:szCs w:val="22"/>
        </w:rPr>
        <w:t>, kter</w:t>
      </w:r>
      <w:r w:rsidRPr="00904CB6">
        <w:rPr>
          <w:rFonts w:cs="Times New Roman"/>
          <w:sz w:val="22"/>
          <w:szCs w:val="22"/>
        </w:rPr>
        <w:t>é</w:t>
      </w:r>
      <w:r w:rsidR="0089454F" w:rsidRPr="00904CB6">
        <w:rPr>
          <w:rFonts w:cs="Times New Roman"/>
          <w:sz w:val="22"/>
          <w:szCs w:val="22"/>
        </w:rPr>
        <w:t xml:space="preserve"> </w:t>
      </w:r>
      <w:r w:rsidR="00AD08A1" w:rsidRPr="00904CB6">
        <w:rPr>
          <w:rFonts w:cs="Times New Roman"/>
          <w:sz w:val="22"/>
          <w:szCs w:val="22"/>
        </w:rPr>
        <w:t>j</w:t>
      </w:r>
      <w:r w:rsidRPr="00904CB6">
        <w:rPr>
          <w:rFonts w:cs="Times New Roman"/>
          <w:sz w:val="22"/>
          <w:szCs w:val="22"/>
        </w:rPr>
        <w:t>sou</w:t>
      </w:r>
      <w:r w:rsidR="00AD08A1" w:rsidRPr="00904CB6">
        <w:rPr>
          <w:rFonts w:cs="Times New Roman"/>
          <w:sz w:val="22"/>
          <w:szCs w:val="22"/>
        </w:rPr>
        <w:t xml:space="preserve"> její nedílnou součástí:</w:t>
      </w:r>
    </w:p>
    <w:p w14:paraId="65F72667" w14:textId="77777777" w:rsidR="007A5DB2" w:rsidRPr="00904CB6" w:rsidRDefault="007A5DB2" w:rsidP="00223905">
      <w:pPr>
        <w:tabs>
          <w:tab w:val="left" w:pos="2160"/>
        </w:tabs>
        <w:outlineLvl w:val="0"/>
        <w:rPr>
          <w:rFonts w:eastAsia="Arial" w:cs="Times New Roman"/>
          <w:sz w:val="22"/>
          <w:szCs w:val="22"/>
        </w:rPr>
      </w:pPr>
    </w:p>
    <w:p w14:paraId="725163EE" w14:textId="77777777" w:rsidR="00A44F00" w:rsidRPr="00904CB6" w:rsidRDefault="00A44F00" w:rsidP="00223905">
      <w:pPr>
        <w:jc w:val="both"/>
        <w:outlineLvl w:val="0"/>
        <w:rPr>
          <w:rFonts w:cs="Times New Roman"/>
          <w:sz w:val="22"/>
          <w:szCs w:val="22"/>
        </w:rPr>
      </w:pPr>
    </w:p>
    <w:p w14:paraId="24CF9115" w14:textId="77777777" w:rsidR="00223905" w:rsidRPr="00904CB6" w:rsidRDefault="00223905" w:rsidP="00223905">
      <w:pPr>
        <w:jc w:val="both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V Praze dne ………………………….</w:t>
      </w:r>
    </w:p>
    <w:p w14:paraId="49FD9324" w14:textId="77777777" w:rsidR="00223905" w:rsidRPr="00904CB6" w:rsidRDefault="00223905" w:rsidP="00223905">
      <w:pPr>
        <w:ind w:left="4860"/>
        <w:jc w:val="center"/>
        <w:outlineLvl w:val="0"/>
        <w:rPr>
          <w:rFonts w:cs="Times New Roman"/>
          <w:sz w:val="22"/>
          <w:szCs w:val="22"/>
        </w:rPr>
      </w:pPr>
    </w:p>
    <w:p w14:paraId="2002B4FB" w14:textId="77777777" w:rsidR="00223905" w:rsidRPr="00904CB6" w:rsidRDefault="00223905" w:rsidP="00223905">
      <w:pPr>
        <w:ind w:left="4860"/>
        <w:jc w:val="center"/>
        <w:outlineLvl w:val="0"/>
        <w:rPr>
          <w:rFonts w:cs="Times New Roman"/>
          <w:sz w:val="22"/>
          <w:szCs w:val="22"/>
        </w:rPr>
      </w:pPr>
    </w:p>
    <w:p w14:paraId="1CA19BEC" w14:textId="77777777" w:rsidR="00464ACF" w:rsidRDefault="00464ACF" w:rsidP="00223905">
      <w:pPr>
        <w:ind w:left="4860"/>
        <w:jc w:val="center"/>
        <w:outlineLvl w:val="0"/>
        <w:rPr>
          <w:rFonts w:cs="Times New Roman"/>
          <w:sz w:val="22"/>
          <w:szCs w:val="22"/>
        </w:rPr>
      </w:pPr>
    </w:p>
    <w:p w14:paraId="52E1F2BE" w14:textId="5C07FE42" w:rsidR="00223905" w:rsidRDefault="00464ACF" w:rsidP="0022390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……………………………..</w:t>
      </w:r>
    </w:p>
    <w:p w14:paraId="420D35E7" w14:textId="77777777" w:rsidR="00464ACF" w:rsidRPr="00904CB6" w:rsidRDefault="00464ACF" w:rsidP="00223905">
      <w:pPr>
        <w:rPr>
          <w:rFonts w:cs="Times New Roman"/>
          <w:sz w:val="22"/>
          <w:szCs w:val="22"/>
        </w:rPr>
      </w:pPr>
    </w:p>
    <w:p w14:paraId="412A40E9" w14:textId="2B6A007E" w:rsidR="00223905" w:rsidRPr="00904CB6" w:rsidRDefault="00223905" w:rsidP="00223905">
      <w:pPr>
        <w:rPr>
          <w:rFonts w:cs="Times New Roman"/>
          <w:sz w:val="22"/>
          <w:szCs w:val="22"/>
        </w:rPr>
      </w:pPr>
    </w:p>
    <w:p w14:paraId="20CF01C4" w14:textId="77777777" w:rsidR="00223905" w:rsidRPr="00904CB6" w:rsidRDefault="00223905" w:rsidP="00223905">
      <w:pPr>
        <w:rPr>
          <w:rFonts w:cs="Times New Roman"/>
          <w:sz w:val="22"/>
          <w:szCs w:val="22"/>
        </w:rPr>
      </w:pPr>
    </w:p>
    <w:p w14:paraId="11F76971" w14:textId="77777777" w:rsidR="00223905" w:rsidRPr="00904CB6" w:rsidRDefault="00223905" w:rsidP="00223905">
      <w:pPr>
        <w:rPr>
          <w:rFonts w:cs="Times New Roman"/>
          <w:sz w:val="22"/>
          <w:szCs w:val="22"/>
        </w:rPr>
      </w:pPr>
    </w:p>
    <w:p w14:paraId="5B94D9CF" w14:textId="77777777" w:rsidR="00223905" w:rsidRPr="00904CB6" w:rsidRDefault="00223905" w:rsidP="00223905">
      <w:pPr>
        <w:rPr>
          <w:rFonts w:cs="Times New Roman"/>
          <w:sz w:val="22"/>
          <w:szCs w:val="22"/>
        </w:rPr>
      </w:pPr>
    </w:p>
    <w:p w14:paraId="7874B828" w14:textId="77777777" w:rsidR="00223905" w:rsidRPr="00904CB6" w:rsidRDefault="00223905" w:rsidP="00223905">
      <w:pPr>
        <w:rPr>
          <w:rFonts w:cs="Times New Roman"/>
          <w:sz w:val="22"/>
          <w:szCs w:val="22"/>
        </w:rPr>
      </w:pPr>
    </w:p>
    <w:p w14:paraId="3773A4D0" w14:textId="77777777" w:rsidR="00A44F00" w:rsidRPr="00904CB6" w:rsidRDefault="00A44F00" w:rsidP="00223905">
      <w:pPr>
        <w:rPr>
          <w:rFonts w:cs="Times New Roman"/>
          <w:sz w:val="22"/>
          <w:szCs w:val="22"/>
        </w:rPr>
      </w:pPr>
    </w:p>
    <w:p w14:paraId="455F3CA1" w14:textId="77777777" w:rsidR="00A44F00" w:rsidRPr="00904CB6" w:rsidRDefault="00A44F00" w:rsidP="00223905">
      <w:pPr>
        <w:rPr>
          <w:rFonts w:cs="Times New Roman"/>
          <w:sz w:val="22"/>
          <w:szCs w:val="22"/>
        </w:rPr>
      </w:pPr>
    </w:p>
    <w:p w14:paraId="30C9CE31" w14:textId="77777777" w:rsidR="00223905" w:rsidRPr="00904CB6" w:rsidRDefault="00223905" w:rsidP="00223905">
      <w:pPr>
        <w:rPr>
          <w:rFonts w:cs="Times New Roman"/>
          <w:sz w:val="22"/>
          <w:szCs w:val="22"/>
        </w:rPr>
      </w:pPr>
    </w:p>
    <w:p w14:paraId="53CCFEDD" w14:textId="3C3A39FA" w:rsidR="00223905" w:rsidRPr="00904CB6" w:rsidRDefault="00223905" w:rsidP="00223905">
      <w:pPr>
        <w:rPr>
          <w:rFonts w:cs="Times New Roman"/>
          <w:b/>
          <w:sz w:val="22"/>
          <w:szCs w:val="22"/>
        </w:rPr>
      </w:pPr>
      <w:bookmarkStart w:id="0" w:name="_GoBack"/>
      <w:bookmarkEnd w:id="0"/>
      <w:r w:rsidRPr="00904CB6">
        <w:rPr>
          <w:rFonts w:cs="Times New Roman"/>
          <w:b/>
          <w:sz w:val="22"/>
          <w:szCs w:val="22"/>
        </w:rPr>
        <w:t>Seznam příloh</w:t>
      </w:r>
    </w:p>
    <w:p w14:paraId="0974C27C" w14:textId="1D6CAC43" w:rsidR="00223905" w:rsidRPr="00904CB6" w:rsidRDefault="00223905" w:rsidP="00223905">
      <w:pPr>
        <w:tabs>
          <w:tab w:val="left" w:pos="2160"/>
        </w:tabs>
        <w:ind w:left="1276" w:hanging="1276"/>
        <w:outlineLvl w:val="0"/>
        <w:rPr>
          <w:rFonts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 xml:space="preserve">Příloha č. 1 - Zajištění bezpečnosti práce, ochrany zdraví a požární ochrany zaměstnanců v režimu </w:t>
      </w:r>
      <w:r w:rsidR="00C45607" w:rsidRPr="00904CB6">
        <w:rPr>
          <w:rFonts w:cs="Times New Roman"/>
          <w:sz w:val="22"/>
          <w:szCs w:val="22"/>
        </w:rPr>
        <w:t>práce konané mimo pracoviště zaměstnavatele</w:t>
      </w:r>
      <w:r w:rsidRPr="00904CB6">
        <w:rPr>
          <w:rFonts w:cs="Times New Roman"/>
          <w:sz w:val="22"/>
          <w:szCs w:val="22"/>
        </w:rPr>
        <w:t>.</w:t>
      </w:r>
    </w:p>
    <w:p w14:paraId="5F55C418" w14:textId="1AE8F464" w:rsidR="00223905" w:rsidRPr="00904CB6" w:rsidRDefault="00223905" w:rsidP="00223905">
      <w:pPr>
        <w:tabs>
          <w:tab w:val="left" w:pos="2160"/>
        </w:tabs>
        <w:ind w:left="1276" w:hanging="1276"/>
        <w:outlineLvl w:val="0"/>
        <w:rPr>
          <w:rFonts w:eastAsia="Arial" w:cs="Times New Roman"/>
          <w:sz w:val="22"/>
          <w:szCs w:val="22"/>
        </w:rPr>
      </w:pPr>
      <w:r w:rsidRPr="00904CB6">
        <w:rPr>
          <w:rFonts w:cs="Times New Roman"/>
          <w:sz w:val="22"/>
          <w:szCs w:val="22"/>
        </w:rPr>
        <w:t>Příloha č</w:t>
      </w:r>
      <w:r w:rsidRPr="00904CB6">
        <w:rPr>
          <w:rFonts w:eastAsia="Arial" w:cs="Times New Roman"/>
          <w:sz w:val="22"/>
          <w:szCs w:val="22"/>
        </w:rPr>
        <w:t xml:space="preserve">. 2 – Dohoda k výkonu pracovní činnosti </w:t>
      </w:r>
      <w:r w:rsidR="00C45607" w:rsidRPr="00904CB6">
        <w:rPr>
          <w:rFonts w:eastAsia="Arial" w:cs="Times New Roman"/>
          <w:sz w:val="22"/>
          <w:szCs w:val="22"/>
        </w:rPr>
        <w:t>konané mimo pracoviště zaměstnavatele</w:t>
      </w:r>
    </w:p>
    <w:p w14:paraId="4E090728" w14:textId="77777777" w:rsidR="007A5DB2" w:rsidRDefault="007A5DB2">
      <w:pPr>
        <w:widowControl w:val="0"/>
        <w:jc w:val="both"/>
        <w:outlineLvl w:val="0"/>
        <w:rPr>
          <w:rFonts w:cs="Times New Roman"/>
          <w:sz w:val="22"/>
          <w:szCs w:val="22"/>
        </w:rPr>
      </w:pPr>
    </w:p>
    <w:p w14:paraId="0E00AD7B" w14:textId="77777777" w:rsidR="00904CB6" w:rsidRPr="00904CB6" w:rsidRDefault="00904CB6">
      <w:pPr>
        <w:widowControl w:val="0"/>
        <w:jc w:val="both"/>
        <w:outlineLvl w:val="0"/>
        <w:rPr>
          <w:rFonts w:cs="Times New Roman"/>
          <w:sz w:val="22"/>
          <w:szCs w:val="22"/>
        </w:rPr>
      </w:pPr>
    </w:p>
    <w:sectPr w:rsidR="00904CB6" w:rsidRPr="00904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1267" w14:textId="77777777" w:rsidR="00130536" w:rsidRDefault="00130536" w:rsidP="00D60023">
      <w:r>
        <w:separator/>
      </w:r>
    </w:p>
  </w:endnote>
  <w:endnote w:type="continuationSeparator" w:id="0">
    <w:p w14:paraId="5DEFC88C" w14:textId="77777777" w:rsidR="00130536" w:rsidRDefault="00130536" w:rsidP="00D6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6370" w14:textId="77777777" w:rsidR="00D60023" w:rsidRDefault="00D60023" w:rsidP="00D600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E2E0" w14:textId="77777777" w:rsidR="007A5DB2" w:rsidRPr="0018094A" w:rsidRDefault="00AD08A1" w:rsidP="00D60023">
    <w:pPr>
      <w:pStyle w:val="Zpat"/>
      <w:tabs>
        <w:tab w:val="clear" w:pos="9072"/>
        <w:tab w:val="right" w:pos="9046"/>
      </w:tabs>
      <w:jc w:val="right"/>
      <w:rPr>
        <w:rFonts w:ascii="Arial" w:hAnsi="Arial" w:cs="Arial"/>
        <w:sz w:val="18"/>
        <w:szCs w:val="18"/>
      </w:rPr>
    </w:pPr>
    <w:r w:rsidRPr="0018094A">
      <w:rPr>
        <w:rFonts w:ascii="Arial" w:hAnsi="Arial" w:cs="Arial"/>
        <w:sz w:val="18"/>
        <w:szCs w:val="18"/>
      </w:rPr>
      <w:fldChar w:fldCharType="begin"/>
    </w:r>
    <w:r w:rsidRPr="0018094A">
      <w:rPr>
        <w:rFonts w:ascii="Arial" w:hAnsi="Arial" w:cs="Arial"/>
        <w:sz w:val="18"/>
        <w:szCs w:val="18"/>
      </w:rPr>
      <w:instrText xml:space="preserve"> PAGE </w:instrText>
    </w:r>
    <w:r w:rsidRPr="0018094A">
      <w:rPr>
        <w:rFonts w:ascii="Arial" w:hAnsi="Arial" w:cs="Arial"/>
        <w:sz w:val="18"/>
        <w:szCs w:val="18"/>
      </w:rPr>
      <w:fldChar w:fldCharType="separate"/>
    </w:r>
    <w:r w:rsidR="00464ACF">
      <w:rPr>
        <w:rFonts w:ascii="Arial" w:hAnsi="Arial" w:cs="Arial"/>
        <w:noProof/>
        <w:sz w:val="18"/>
        <w:szCs w:val="18"/>
      </w:rPr>
      <w:t>2</w:t>
    </w:r>
    <w:r w:rsidRPr="0018094A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7341" w14:textId="77777777" w:rsidR="00D60023" w:rsidRDefault="00D60023" w:rsidP="00D600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91F08" w14:textId="77777777" w:rsidR="00130536" w:rsidRDefault="00130536" w:rsidP="00D60023">
      <w:r>
        <w:separator/>
      </w:r>
    </w:p>
  </w:footnote>
  <w:footnote w:type="continuationSeparator" w:id="0">
    <w:p w14:paraId="1BB56B73" w14:textId="77777777" w:rsidR="00130536" w:rsidRDefault="00130536" w:rsidP="00D6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98733" w14:textId="77777777" w:rsidR="00D60023" w:rsidRDefault="00D60023" w:rsidP="00D600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D9DBC" w14:textId="77777777" w:rsidR="007A5DB2" w:rsidRDefault="007A5DB2" w:rsidP="00D60023">
    <w:pPr>
      <w:pStyle w:val="Zhlavazpat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B77F" w14:textId="77777777" w:rsidR="00D60023" w:rsidRDefault="00D60023" w:rsidP="00D600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EB2"/>
    <w:multiLevelType w:val="hybridMultilevel"/>
    <w:tmpl w:val="B0AE9962"/>
    <w:lvl w:ilvl="0" w:tplc="9F482B16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D2D4D"/>
    <w:multiLevelType w:val="hybridMultilevel"/>
    <w:tmpl w:val="2C8ECC58"/>
    <w:lvl w:ilvl="0" w:tplc="9F482B16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55439"/>
    <w:multiLevelType w:val="hybridMultilevel"/>
    <w:tmpl w:val="A28AFF4A"/>
    <w:lvl w:ilvl="0" w:tplc="1618E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E2A01"/>
    <w:multiLevelType w:val="hybridMultilevel"/>
    <w:tmpl w:val="35DEECAC"/>
    <w:styleLink w:val="sla"/>
    <w:lvl w:ilvl="0" w:tplc="257C4DD4">
      <w:start w:val="1"/>
      <w:numFmt w:val="decimal"/>
      <w:lvlText w:val="%1."/>
      <w:lvlJc w:val="left"/>
      <w:pPr>
        <w:tabs>
          <w:tab w:val="num" w:pos="283"/>
          <w:tab w:val="left" w:pos="360"/>
        </w:tabs>
        <w:ind w:left="6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A94C8">
      <w:start w:val="1"/>
      <w:numFmt w:val="decimal"/>
      <w:lvlText w:val="%2."/>
      <w:lvlJc w:val="left"/>
      <w:pPr>
        <w:tabs>
          <w:tab w:val="left" w:pos="360"/>
          <w:tab w:val="num" w:pos="1053"/>
        </w:tabs>
        <w:ind w:left="14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4A7014">
      <w:start w:val="1"/>
      <w:numFmt w:val="decimal"/>
      <w:lvlText w:val="%3."/>
      <w:lvlJc w:val="left"/>
      <w:pPr>
        <w:tabs>
          <w:tab w:val="left" w:pos="360"/>
          <w:tab w:val="num" w:pos="1853"/>
        </w:tabs>
        <w:ind w:left="22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A660E">
      <w:start w:val="1"/>
      <w:numFmt w:val="decimal"/>
      <w:lvlText w:val="%4."/>
      <w:lvlJc w:val="left"/>
      <w:pPr>
        <w:tabs>
          <w:tab w:val="left" w:pos="360"/>
          <w:tab w:val="num" w:pos="2653"/>
        </w:tabs>
        <w:ind w:left="30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6E62E">
      <w:start w:val="1"/>
      <w:numFmt w:val="decimal"/>
      <w:lvlText w:val="%5."/>
      <w:lvlJc w:val="left"/>
      <w:pPr>
        <w:tabs>
          <w:tab w:val="left" w:pos="360"/>
          <w:tab w:val="num" w:pos="3453"/>
        </w:tabs>
        <w:ind w:left="38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E67412">
      <w:start w:val="1"/>
      <w:numFmt w:val="decimal"/>
      <w:lvlText w:val="%6."/>
      <w:lvlJc w:val="left"/>
      <w:pPr>
        <w:tabs>
          <w:tab w:val="left" w:pos="360"/>
          <w:tab w:val="num" w:pos="4253"/>
        </w:tabs>
        <w:ind w:left="46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A99B0">
      <w:start w:val="1"/>
      <w:numFmt w:val="decimal"/>
      <w:lvlText w:val="%7."/>
      <w:lvlJc w:val="left"/>
      <w:pPr>
        <w:tabs>
          <w:tab w:val="left" w:pos="360"/>
          <w:tab w:val="num" w:pos="5053"/>
        </w:tabs>
        <w:ind w:left="54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64E3C">
      <w:start w:val="1"/>
      <w:numFmt w:val="decimal"/>
      <w:lvlText w:val="%8."/>
      <w:lvlJc w:val="left"/>
      <w:pPr>
        <w:tabs>
          <w:tab w:val="left" w:pos="360"/>
          <w:tab w:val="num" w:pos="5853"/>
        </w:tabs>
        <w:ind w:left="62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CF018">
      <w:start w:val="1"/>
      <w:numFmt w:val="decimal"/>
      <w:lvlText w:val="%9."/>
      <w:lvlJc w:val="left"/>
      <w:pPr>
        <w:tabs>
          <w:tab w:val="left" w:pos="360"/>
          <w:tab w:val="num" w:pos="6653"/>
        </w:tabs>
        <w:ind w:left="70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DE4E89"/>
    <w:multiLevelType w:val="multilevel"/>
    <w:tmpl w:val="434055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ED074C"/>
    <w:multiLevelType w:val="hybridMultilevel"/>
    <w:tmpl w:val="4A26EA3E"/>
    <w:styleLink w:val="Odrky"/>
    <w:lvl w:ilvl="0" w:tplc="F3CA55F8">
      <w:start w:val="1"/>
      <w:numFmt w:val="bullet"/>
      <w:lvlText w:val="•"/>
      <w:lvlJc w:val="left"/>
      <w:pPr>
        <w:tabs>
          <w:tab w:val="num" w:pos="189"/>
          <w:tab w:val="left" w:pos="360"/>
        </w:tabs>
        <w:ind w:left="54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E8E2C">
      <w:start w:val="1"/>
      <w:numFmt w:val="bullet"/>
      <w:lvlText w:val="•"/>
      <w:lvlJc w:val="left"/>
      <w:pPr>
        <w:tabs>
          <w:tab w:val="left" w:pos="360"/>
          <w:tab w:val="num" w:pos="789"/>
        </w:tabs>
        <w:ind w:left="114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4523E">
      <w:start w:val="1"/>
      <w:numFmt w:val="bullet"/>
      <w:lvlText w:val="•"/>
      <w:lvlJc w:val="left"/>
      <w:pPr>
        <w:tabs>
          <w:tab w:val="left" w:pos="360"/>
          <w:tab w:val="num" w:pos="1389"/>
        </w:tabs>
        <w:ind w:left="174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38D100">
      <w:start w:val="1"/>
      <w:numFmt w:val="bullet"/>
      <w:lvlText w:val="•"/>
      <w:lvlJc w:val="left"/>
      <w:pPr>
        <w:tabs>
          <w:tab w:val="left" w:pos="360"/>
          <w:tab w:val="num" w:pos="1989"/>
        </w:tabs>
        <w:ind w:left="234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62576">
      <w:start w:val="1"/>
      <w:numFmt w:val="bullet"/>
      <w:lvlText w:val="•"/>
      <w:lvlJc w:val="left"/>
      <w:pPr>
        <w:tabs>
          <w:tab w:val="left" w:pos="360"/>
          <w:tab w:val="num" w:pos="2589"/>
        </w:tabs>
        <w:ind w:left="294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487B6A">
      <w:start w:val="1"/>
      <w:numFmt w:val="bullet"/>
      <w:lvlText w:val="•"/>
      <w:lvlJc w:val="left"/>
      <w:pPr>
        <w:tabs>
          <w:tab w:val="left" w:pos="360"/>
          <w:tab w:val="num" w:pos="3189"/>
        </w:tabs>
        <w:ind w:left="354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E2808">
      <w:start w:val="1"/>
      <w:numFmt w:val="bullet"/>
      <w:lvlText w:val="•"/>
      <w:lvlJc w:val="left"/>
      <w:pPr>
        <w:tabs>
          <w:tab w:val="left" w:pos="360"/>
          <w:tab w:val="num" w:pos="3789"/>
        </w:tabs>
        <w:ind w:left="414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06B72">
      <w:start w:val="1"/>
      <w:numFmt w:val="bullet"/>
      <w:lvlText w:val="•"/>
      <w:lvlJc w:val="left"/>
      <w:pPr>
        <w:tabs>
          <w:tab w:val="left" w:pos="360"/>
          <w:tab w:val="num" w:pos="4389"/>
        </w:tabs>
        <w:ind w:left="474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E0F58">
      <w:start w:val="1"/>
      <w:numFmt w:val="bullet"/>
      <w:lvlText w:val="•"/>
      <w:lvlJc w:val="left"/>
      <w:pPr>
        <w:tabs>
          <w:tab w:val="left" w:pos="360"/>
          <w:tab w:val="num" w:pos="4989"/>
        </w:tabs>
        <w:ind w:left="534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2C690C"/>
    <w:multiLevelType w:val="hybridMultilevel"/>
    <w:tmpl w:val="35DEECAC"/>
    <w:numStyleLink w:val="sla"/>
  </w:abstractNum>
  <w:abstractNum w:abstractNumId="7" w15:restartNumberingAfterBreak="0">
    <w:nsid w:val="20A33418"/>
    <w:multiLevelType w:val="multilevel"/>
    <w:tmpl w:val="AC0E4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CE2D66"/>
    <w:multiLevelType w:val="multilevel"/>
    <w:tmpl w:val="4B2A1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A54E39"/>
    <w:multiLevelType w:val="hybridMultilevel"/>
    <w:tmpl w:val="3EE66766"/>
    <w:styleLink w:val="Importovanstyl1"/>
    <w:lvl w:ilvl="0" w:tplc="1C600F18">
      <w:start w:val="1"/>
      <w:numFmt w:val="lowerLetter"/>
      <w:lvlText w:val="%1)"/>
      <w:lvlJc w:val="left"/>
      <w:pPr>
        <w:tabs>
          <w:tab w:val="left" w:pos="360"/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96E58A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EAB484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A1564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06385A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366C16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6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2307A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AE6D6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0AE744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8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E85CC9"/>
    <w:multiLevelType w:val="hybridMultilevel"/>
    <w:tmpl w:val="3EE66766"/>
    <w:numStyleLink w:val="Importovanstyl1"/>
  </w:abstractNum>
  <w:abstractNum w:abstractNumId="11" w15:restartNumberingAfterBreak="0">
    <w:nsid w:val="273F5F54"/>
    <w:multiLevelType w:val="hybridMultilevel"/>
    <w:tmpl w:val="E7DA16C2"/>
    <w:lvl w:ilvl="0" w:tplc="9F482B1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4537"/>
    <w:multiLevelType w:val="hybridMultilevel"/>
    <w:tmpl w:val="B16AC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B4263"/>
    <w:multiLevelType w:val="hybridMultilevel"/>
    <w:tmpl w:val="24C88216"/>
    <w:lvl w:ilvl="0" w:tplc="040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5DF6E4F"/>
    <w:multiLevelType w:val="multilevel"/>
    <w:tmpl w:val="DD548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2355BD"/>
    <w:multiLevelType w:val="hybridMultilevel"/>
    <w:tmpl w:val="EF0C1F2A"/>
    <w:lvl w:ilvl="0" w:tplc="04050017">
      <w:start w:val="1"/>
      <w:numFmt w:val="lowerLetter"/>
      <w:lvlText w:val="%1)"/>
      <w:lvlJc w:val="left"/>
      <w:pPr>
        <w:ind w:left="1662" w:hanging="360"/>
      </w:pPr>
    </w:lvl>
    <w:lvl w:ilvl="1" w:tplc="04050019" w:tentative="1">
      <w:start w:val="1"/>
      <w:numFmt w:val="lowerLetter"/>
      <w:lvlText w:val="%2."/>
      <w:lvlJc w:val="left"/>
      <w:pPr>
        <w:ind w:left="2382" w:hanging="360"/>
      </w:pPr>
    </w:lvl>
    <w:lvl w:ilvl="2" w:tplc="0405001B" w:tentative="1">
      <w:start w:val="1"/>
      <w:numFmt w:val="lowerRoman"/>
      <w:lvlText w:val="%3."/>
      <w:lvlJc w:val="right"/>
      <w:pPr>
        <w:ind w:left="3102" w:hanging="180"/>
      </w:pPr>
    </w:lvl>
    <w:lvl w:ilvl="3" w:tplc="0405000F" w:tentative="1">
      <w:start w:val="1"/>
      <w:numFmt w:val="decimal"/>
      <w:lvlText w:val="%4."/>
      <w:lvlJc w:val="left"/>
      <w:pPr>
        <w:ind w:left="3822" w:hanging="360"/>
      </w:pPr>
    </w:lvl>
    <w:lvl w:ilvl="4" w:tplc="04050019" w:tentative="1">
      <w:start w:val="1"/>
      <w:numFmt w:val="lowerLetter"/>
      <w:lvlText w:val="%5."/>
      <w:lvlJc w:val="left"/>
      <w:pPr>
        <w:ind w:left="4542" w:hanging="360"/>
      </w:pPr>
    </w:lvl>
    <w:lvl w:ilvl="5" w:tplc="0405001B" w:tentative="1">
      <w:start w:val="1"/>
      <w:numFmt w:val="lowerRoman"/>
      <w:lvlText w:val="%6."/>
      <w:lvlJc w:val="right"/>
      <w:pPr>
        <w:ind w:left="5262" w:hanging="180"/>
      </w:pPr>
    </w:lvl>
    <w:lvl w:ilvl="6" w:tplc="0405000F" w:tentative="1">
      <w:start w:val="1"/>
      <w:numFmt w:val="decimal"/>
      <w:lvlText w:val="%7."/>
      <w:lvlJc w:val="left"/>
      <w:pPr>
        <w:ind w:left="5982" w:hanging="360"/>
      </w:pPr>
    </w:lvl>
    <w:lvl w:ilvl="7" w:tplc="04050019" w:tentative="1">
      <w:start w:val="1"/>
      <w:numFmt w:val="lowerLetter"/>
      <w:lvlText w:val="%8."/>
      <w:lvlJc w:val="left"/>
      <w:pPr>
        <w:ind w:left="6702" w:hanging="360"/>
      </w:pPr>
    </w:lvl>
    <w:lvl w:ilvl="8" w:tplc="0405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6" w15:restartNumberingAfterBreak="0">
    <w:nsid w:val="3BAE4435"/>
    <w:multiLevelType w:val="multilevel"/>
    <w:tmpl w:val="24C2A142"/>
    <w:numStyleLink w:val="Styl1"/>
  </w:abstractNum>
  <w:abstractNum w:abstractNumId="17" w15:restartNumberingAfterBreak="0">
    <w:nsid w:val="41883272"/>
    <w:multiLevelType w:val="multilevel"/>
    <w:tmpl w:val="85080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E71B8E"/>
    <w:multiLevelType w:val="multilevel"/>
    <w:tmpl w:val="712C4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C6186F"/>
    <w:multiLevelType w:val="hybridMultilevel"/>
    <w:tmpl w:val="530A376A"/>
    <w:lvl w:ilvl="0" w:tplc="7946F038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1F6DC1"/>
    <w:multiLevelType w:val="multilevel"/>
    <w:tmpl w:val="A05A2F8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730B7E"/>
    <w:multiLevelType w:val="multilevel"/>
    <w:tmpl w:val="077A3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240E78"/>
    <w:multiLevelType w:val="hybridMultilevel"/>
    <w:tmpl w:val="739488DE"/>
    <w:lvl w:ilvl="0" w:tplc="A73AE5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D4C679A"/>
    <w:multiLevelType w:val="hybridMultilevel"/>
    <w:tmpl w:val="4A26EA3E"/>
    <w:numStyleLink w:val="Odrky"/>
  </w:abstractNum>
  <w:abstractNum w:abstractNumId="24" w15:restartNumberingAfterBreak="0">
    <w:nsid w:val="5E355AAC"/>
    <w:multiLevelType w:val="multilevel"/>
    <w:tmpl w:val="4AB6A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355CCD"/>
    <w:multiLevelType w:val="multilevel"/>
    <w:tmpl w:val="250CA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480C91"/>
    <w:multiLevelType w:val="hybridMultilevel"/>
    <w:tmpl w:val="B2DAFE24"/>
    <w:styleLink w:val="Importovanstyl4"/>
    <w:lvl w:ilvl="0" w:tplc="36A26C38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2556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E8980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E747C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4AF4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239DC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4650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64C0A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C0184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AC0266E"/>
    <w:multiLevelType w:val="hybridMultilevel"/>
    <w:tmpl w:val="C2443446"/>
    <w:lvl w:ilvl="0" w:tplc="3AC04C40">
      <w:start w:val="1"/>
      <w:numFmt w:val="bullet"/>
      <w:lvlText w:val="-"/>
      <w:lvlJc w:val="left"/>
      <w:pPr>
        <w:ind w:left="1287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A52A20"/>
    <w:multiLevelType w:val="hybridMultilevel"/>
    <w:tmpl w:val="B2DAFE24"/>
    <w:numStyleLink w:val="Importovanstyl4"/>
  </w:abstractNum>
  <w:abstractNum w:abstractNumId="29" w15:restartNumberingAfterBreak="0">
    <w:nsid w:val="766F4FE1"/>
    <w:multiLevelType w:val="hybridMultilevel"/>
    <w:tmpl w:val="E7B0F544"/>
    <w:lvl w:ilvl="0" w:tplc="48A8E716">
      <w:start w:val="1"/>
      <w:numFmt w:val="bullet"/>
      <w:lvlText w:val="-"/>
      <w:lvlJc w:val="left"/>
      <w:pPr>
        <w:ind w:left="1287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BF3239"/>
    <w:multiLevelType w:val="multilevel"/>
    <w:tmpl w:val="24C2A14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5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0C5654"/>
    <w:multiLevelType w:val="multilevel"/>
    <w:tmpl w:val="C1C6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  <w:lvlOverride w:ilvl="0">
      <w:lvl w:ilvl="0" w:tplc="1F2059FE">
        <w:start w:val="1"/>
        <w:numFmt w:val="decimal"/>
        <w:lvlText w:val="%1."/>
        <w:lvlJc w:val="left"/>
        <w:pPr>
          <w:tabs>
            <w:tab w:val="num" w:pos="283"/>
            <w:tab w:val="left" w:pos="360"/>
          </w:tabs>
          <w:ind w:left="643" w:hanging="643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  <w:lvlOverride w:ilvl="0">
      <w:startOverride w:val="1"/>
      <w:lvl w:ilvl="0" w:tplc="1F2059FE">
        <w:start w:val="1"/>
        <w:numFmt w:val="decimal"/>
        <w:lvlText w:val="%1."/>
        <w:lvlJc w:val="left"/>
        <w:pPr>
          <w:tabs>
            <w:tab w:val="num" w:pos="283"/>
            <w:tab w:val="left" w:pos="360"/>
          </w:tabs>
          <w:ind w:left="643" w:hanging="643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1"/>
      <w:lvl w:ilvl="0" w:tplc="1F2059FE">
        <w:start w:val="1"/>
        <w:numFmt w:val="decimal"/>
        <w:lvlText w:val="%1."/>
        <w:lvlJc w:val="left"/>
        <w:pPr>
          <w:tabs>
            <w:tab w:val="num" w:pos="283"/>
            <w:tab w:val="left" w:pos="360"/>
          </w:tabs>
          <w:ind w:left="643" w:hanging="643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1F2059FE">
        <w:start w:val="1"/>
        <w:numFmt w:val="decimal"/>
        <w:lvlText w:val="%1."/>
        <w:lvlJc w:val="left"/>
        <w:pPr>
          <w:tabs>
            <w:tab w:val="num" w:pos="283"/>
            <w:tab w:val="left" w:pos="360"/>
          </w:tabs>
          <w:ind w:left="643" w:hanging="643"/>
        </w:pPr>
        <w:rPr>
          <w:rFonts w:ascii="Arial" w:hAnsi="Arial" w:cs="Arial" w:hint="default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162A28">
        <w:start w:val="1"/>
        <w:numFmt w:val="decimal"/>
        <w:lvlText w:val="%2."/>
        <w:lvlJc w:val="left"/>
        <w:pPr>
          <w:tabs>
            <w:tab w:val="left" w:pos="360"/>
            <w:tab w:val="num" w:pos="1053"/>
          </w:tabs>
          <w:ind w:left="14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0E2224">
        <w:start w:val="1"/>
        <w:numFmt w:val="decimal"/>
        <w:lvlText w:val="%3."/>
        <w:lvlJc w:val="left"/>
        <w:pPr>
          <w:tabs>
            <w:tab w:val="left" w:pos="360"/>
            <w:tab w:val="num" w:pos="1853"/>
          </w:tabs>
          <w:ind w:left="22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D8D45C">
        <w:start w:val="1"/>
        <w:numFmt w:val="decimal"/>
        <w:lvlText w:val="%4."/>
        <w:lvlJc w:val="left"/>
        <w:pPr>
          <w:tabs>
            <w:tab w:val="left" w:pos="360"/>
            <w:tab w:val="num" w:pos="2653"/>
          </w:tabs>
          <w:ind w:left="30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ACF29E">
        <w:start w:val="1"/>
        <w:numFmt w:val="decimal"/>
        <w:lvlText w:val="%5."/>
        <w:lvlJc w:val="left"/>
        <w:pPr>
          <w:tabs>
            <w:tab w:val="left" w:pos="360"/>
            <w:tab w:val="num" w:pos="3453"/>
          </w:tabs>
          <w:ind w:left="38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3A0302">
        <w:start w:val="1"/>
        <w:numFmt w:val="decimal"/>
        <w:lvlText w:val="%6."/>
        <w:lvlJc w:val="left"/>
        <w:pPr>
          <w:tabs>
            <w:tab w:val="left" w:pos="360"/>
            <w:tab w:val="num" w:pos="4253"/>
          </w:tabs>
          <w:ind w:left="46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FE47F0">
        <w:start w:val="1"/>
        <w:numFmt w:val="decimal"/>
        <w:lvlText w:val="%7."/>
        <w:lvlJc w:val="left"/>
        <w:pPr>
          <w:tabs>
            <w:tab w:val="left" w:pos="360"/>
            <w:tab w:val="num" w:pos="5053"/>
          </w:tabs>
          <w:ind w:left="54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60F3B6">
        <w:start w:val="1"/>
        <w:numFmt w:val="decimal"/>
        <w:lvlText w:val="%8."/>
        <w:lvlJc w:val="left"/>
        <w:pPr>
          <w:tabs>
            <w:tab w:val="left" w:pos="360"/>
            <w:tab w:val="num" w:pos="5853"/>
          </w:tabs>
          <w:ind w:left="62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AACDB2">
        <w:start w:val="1"/>
        <w:numFmt w:val="decimal"/>
        <w:lvlText w:val="%9."/>
        <w:lvlJc w:val="left"/>
        <w:pPr>
          <w:tabs>
            <w:tab w:val="left" w:pos="360"/>
            <w:tab w:val="num" w:pos="6653"/>
          </w:tabs>
          <w:ind w:left="701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10"/>
    <w:lvlOverride w:ilvl="0">
      <w:lvl w:ilvl="0" w:tplc="60F2861E">
        <w:start w:val="1"/>
        <w:numFmt w:val="lowerLetter"/>
        <w:lvlText w:val="%1)"/>
        <w:lvlJc w:val="left"/>
        <w:pPr>
          <w:tabs>
            <w:tab w:val="left" w:pos="360"/>
            <w:tab w:val="num" w:pos="720"/>
          </w:tabs>
          <w:ind w:left="1080" w:hanging="72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23"/>
  </w:num>
  <w:num w:numId="11">
    <w:abstractNumId w:val="6"/>
    <w:lvlOverride w:ilvl="0">
      <w:startOverride w:val="1"/>
      <w:lvl w:ilvl="0" w:tplc="1F2059FE">
        <w:start w:val="1"/>
        <w:numFmt w:val="decimal"/>
        <w:lvlText w:val="%1."/>
        <w:lvlJc w:val="left"/>
        <w:pPr>
          <w:tabs>
            <w:tab w:val="num" w:pos="283"/>
            <w:tab w:val="left" w:pos="360"/>
          </w:tabs>
          <w:ind w:left="643" w:hanging="643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lvl w:ilvl="0" w:tplc="1F2059FE">
        <w:start w:val="1"/>
        <w:numFmt w:val="decimal"/>
        <w:lvlText w:val="%1."/>
        <w:lvlJc w:val="left"/>
        <w:pPr>
          <w:tabs>
            <w:tab w:val="left" w:pos="86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" w:hanging="283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162A28">
        <w:start w:val="1"/>
        <w:numFmt w:val="decimal"/>
        <w:lvlText w:val="%2."/>
        <w:lvlJc w:val="left"/>
        <w:pPr>
          <w:tabs>
            <w:tab w:val="left" w:pos="86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7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0E2224">
        <w:start w:val="1"/>
        <w:numFmt w:val="decimal"/>
        <w:lvlText w:val="%3."/>
        <w:lvlJc w:val="left"/>
        <w:pPr>
          <w:tabs>
            <w:tab w:val="left" w:pos="86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D8D45C">
        <w:start w:val="1"/>
        <w:numFmt w:val="decimal"/>
        <w:lvlText w:val="%4."/>
        <w:lvlJc w:val="left"/>
        <w:pPr>
          <w:tabs>
            <w:tab w:val="left" w:pos="86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77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ACF29E">
        <w:start w:val="1"/>
        <w:numFmt w:val="decimal"/>
        <w:lvlText w:val="%5."/>
        <w:lvlJc w:val="left"/>
        <w:pPr>
          <w:tabs>
            <w:tab w:val="left" w:pos="86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7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3A0302">
        <w:start w:val="1"/>
        <w:numFmt w:val="decimal"/>
        <w:lvlText w:val="%6."/>
        <w:lvlJc w:val="left"/>
        <w:pPr>
          <w:tabs>
            <w:tab w:val="left" w:pos="86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FE47F0">
        <w:start w:val="1"/>
        <w:numFmt w:val="decimal"/>
        <w:lvlText w:val="%7."/>
        <w:lvlJc w:val="left"/>
        <w:pPr>
          <w:tabs>
            <w:tab w:val="left" w:pos="86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17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60F3B6">
        <w:start w:val="1"/>
        <w:numFmt w:val="decimal"/>
        <w:lvlText w:val="%8."/>
        <w:lvlJc w:val="left"/>
        <w:pPr>
          <w:tabs>
            <w:tab w:val="left" w:pos="86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97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AACDB2">
        <w:start w:val="1"/>
        <w:numFmt w:val="decimal"/>
        <w:lvlText w:val="%9."/>
        <w:lvlJc w:val="left"/>
        <w:pPr>
          <w:tabs>
            <w:tab w:val="left" w:pos="86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77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  <w:lvlOverride w:ilvl="0">
      <w:startOverride w:val="1"/>
      <w:lvl w:ilvl="0" w:tplc="60F2861E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F08F1E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548A74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E8462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5AE100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50A51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9CA07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FEA0F2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5EB67A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startOverride w:val="1"/>
      <w:lvl w:ilvl="0" w:tplc="1F2059FE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162A28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0E2224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D8D45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ACF29E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3A030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FE47F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60F3B6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AACDB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  <w:lvlOverride w:ilvl="0">
      <w:startOverride w:val="1"/>
      <w:lvl w:ilvl="0" w:tplc="60F2861E">
        <w:start w:val="1"/>
        <w:numFmt w:val="lowerLetter"/>
        <w:lvlText w:val="%1)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F08F1E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548A74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E8462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5AE100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50A51C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9CA072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FEA0F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5EB67A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6"/>
  </w:num>
  <w:num w:numId="17">
    <w:abstractNumId w:val="28"/>
    <w:lvlOverride w:ilvl="0">
      <w:lvl w:ilvl="0" w:tplc="93E05EAE">
        <w:start w:val="1"/>
        <w:numFmt w:val="decimal"/>
        <w:lvlText w:val="%1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</w:num>
  <w:num w:numId="19">
    <w:abstractNumId w:val="15"/>
  </w:num>
  <w:num w:numId="20">
    <w:abstractNumId w:val="0"/>
  </w:num>
  <w:num w:numId="21">
    <w:abstractNumId w:val="17"/>
  </w:num>
  <w:num w:numId="22">
    <w:abstractNumId w:val="19"/>
  </w:num>
  <w:num w:numId="23">
    <w:abstractNumId w:val="2"/>
  </w:num>
  <w:num w:numId="24">
    <w:abstractNumId w:val="22"/>
  </w:num>
  <w:num w:numId="25">
    <w:abstractNumId w:val="29"/>
  </w:num>
  <w:num w:numId="26">
    <w:abstractNumId w:val="27"/>
  </w:num>
  <w:num w:numId="27">
    <w:abstractNumId w:val="13"/>
  </w:num>
  <w:num w:numId="28">
    <w:abstractNumId w:val="31"/>
  </w:num>
  <w:num w:numId="29">
    <w:abstractNumId w:val="7"/>
  </w:num>
  <w:num w:numId="30">
    <w:abstractNumId w:val="25"/>
  </w:num>
  <w:num w:numId="31">
    <w:abstractNumId w:val="14"/>
  </w:num>
  <w:num w:numId="32">
    <w:abstractNumId w:val="18"/>
  </w:num>
  <w:num w:numId="33">
    <w:abstractNumId w:val="24"/>
  </w:num>
  <w:num w:numId="34">
    <w:abstractNumId w:val="16"/>
  </w:num>
  <w:num w:numId="35">
    <w:abstractNumId w:val="30"/>
  </w:num>
  <w:num w:numId="36">
    <w:abstractNumId w:val="8"/>
  </w:num>
  <w:num w:numId="37">
    <w:abstractNumId w:val="32"/>
  </w:num>
  <w:num w:numId="38">
    <w:abstractNumId w:val="28"/>
  </w:num>
  <w:num w:numId="39">
    <w:abstractNumId w:val="21"/>
  </w:num>
  <w:num w:numId="40">
    <w:abstractNumId w:val="20"/>
  </w:num>
  <w:num w:numId="41">
    <w:abstractNumId w:val="10"/>
  </w:num>
  <w:num w:numId="42">
    <w:abstractNumId w:val="1"/>
  </w:num>
  <w:num w:numId="43">
    <w:abstractNumId w:val="11"/>
  </w:num>
  <w:num w:numId="44">
    <w:abstractNumId w:val="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2"/>
    <w:rsid w:val="000114D7"/>
    <w:rsid w:val="000226FF"/>
    <w:rsid w:val="001124BD"/>
    <w:rsid w:val="00130536"/>
    <w:rsid w:val="00134817"/>
    <w:rsid w:val="0018094A"/>
    <w:rsid w:val="00196F6D"/>
    <w:rsid w:val="001E1507"/>
    <w:rsid w:val="00223905"/>
    <w:rsid w:val="00244F03"/>
    <w:rsid w:val="002779E0"/>
    <w:rsid w:val="00282D4C"/>
    <w:rsid w:val="0031028A"/>
    <w:rsid w:val="0037201A"/>
    <w:rsid w:val="003822D5"/>
    <w:rsid w:val="003F4C93"/>
    <w:rsid w:val="003F5968"/>
    <w:rsid w:val="00431C3E"/>
    <w:rsid w:val="00434F2E"/>
    <w:rsid w:val="00435030"/>
    <w:rsid w:val="00464ACF"/>
    <w:rsid w:val="004656BB"/>
    <w:rsid w:val="004F3430"/>
    <w:rsid w:val="004F45F2"/>
    <w:rsid w:val="0054238C"/>
    <w:rsid w:val="005838B6"/>
    <w:rsid w:val="0059121F"/>
    <w:rsid w:val="00612879"/>
    <w:rsid w:val="00626259"/>
    <w:rsid w:val="00652533"/>
    <w:rsid w:val="00663C01"/>
    <w:rsid w:val="006745EC"/>
    <w:rsid w:val="006C072C"/>
    <w:rsid w:val="006C3087"/>
    <w:rsid w:val="006C7F95"/>
    <w:rsid w:val="006D3FA6"/>
    <w:rsid w:val="006F7703"/>
    <w:rsid w:val="00792507"/>
    <w:rsid w:val="007A5DB2"/>
    <w:rsid w:val="007D76E4"/>
    <w:rsid w:val="00801DAF"/>
    <w:rsid w:val="00802040"/>
    <w:rsid w:val="00866770"/>
    <w:rsid w:val="0089454F"/>
    <w:rsid w:val="00904CB6"/>
    <w:rsid w:val="00913E89"/>
    <w:rsid w:val="00915FB1"/>
    <w:rsid w:val="00993E88"/>
    <w:rsid w:val="009A3371"/>
    <w:rsid w:val="00A15425"/>
    <w:rsid w:val="00A268E2"/>
    <w:rsid w:val="00A362DF"/>
    <w:rsid w:val="00A44F00"/>
    <w:rsid w:val="00AC23B3"/>
    <w:rsid w:val="00AD08A1"/>
    <w:rsid w:val="00B349D9"/>
    <w:rsid w:val="00BB537B"/>
    <w:rsid w:val="00C33A43"/>
    <w:rsid w:val="00C45607"/>
    <w:rsid w:val="00C53175"/>
    <w:rsid w:val="00C81F04"/>
    <w:rsid w:val="00CE4635"/>
    <w:rsid w:val="00D2797B"/>
    <w:rsid w:val="00D47924"/>
    <w:rsid w:val="00D60023"/>
    <w:rsid w:val="00D72BCE"/>
    <w:rsid w:val="00DA0424"/>
    <w:rsid w:val="00DB2D3F"/>
    <w:rsid w:val="00E10300"/>
    <w:rsid w:val="00E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E133"/>
  <w15:docId w15:val="{AA5E8F3E-D1D0-414B-ABB5-E93ACBC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styl1">
    <w:name w:val="Importovaný styl 1"/>
    <w:pPr>
      <w:numPr>
        <w:numId w:val="7"/>
      </w:numPr>
    </w:pPr>
  </w:style>
  <w:style w:type="numbering" w:customStyle="1" w:styleId="Odrky">
    <w:name w:val="Odrážky"/>
    <w:pPr>
      <w:numPr>
        <w:numId w:val="9"/>
      </w:numPr>
    </w:p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4">
    <w:name w:val="Importovaný styl 4"/>
    <w:pPr>
      <w:numPr>
        <w:numId w:val="1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3A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A43"/>
    <w:rPr>
      <w:rFonts w:ascii="Segoe UI" w:hAnsi="Segoe UI" w:cs="Segoe UI"/>
      <w:color w:val="000000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A154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5425"/>
    <w:rPr>
      <w:rFonts w:cs="Arial Unicode MS"/>
      <w:color w:val="000000"/>
      <w:sz w:val="24"/>
      <w:szCs w:val="2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196F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F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F6D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F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F6D"/>
    <w:rPr>
      <w:rFonts w:cs="Arial Unicode MS"/>
      <w:b/>
      <w:bCs/>
      <w:color w:val="000000"/>
      <w:u w:color="000000"/>
    </w:rPr>
  </w:style>
  <w:style w:type="numbering" w:customStyle="1" w:styleId="Styl1">
    <w:name w:val="Styl1"/>
    <w:uiPriority w:val="99"/>
    <w:rsid w:val="003F5968"/>
    <w:pPr>
      <w:numPr>
        <w:numId w:val="35"/>
      </w:numPr>
    </w:pPr>
  </w:style>
  <w:style w:type="numbering" w:customStyle="1" w:styleId="Styl2">
    <w:name w:val="Styl2"/>
    <w:uiPriority w:val="99"/>
    <w:rsid w:val="00802040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1366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Stejskalová</dc:creator>
  <cp:lastModifiedBy>Renata Kubaryčová</cp:lastModifiedBy>
  <cp:revision>5</cp:revision>
  <dcterms:created xsi:type="dcterms:W3CDTF">2021-01-21T15:18:00Z</dcterms:created>
  <dcterms:modified xsi:type="dcterms:W3CDTF">2021-01-21T15:50:00Z</dcterms:modified>
</cp:coreProperties>
</file>