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76" w:lineRule="auto"/>
        <w:rPr>
          <w:rFonts w:ascii="Arial" w:hAnsi="Arial" w:eastAsia="Times New Roman" w:cs="Arial"/>
          <w:b/>
          <w:bCs/>
          <w:lang w:eastAsia="cs-CZ"/>
        </w:rPr>
      </w:pPr>
    </w:p>
    <w:p>
      <w:pPr>
        <w:spacing w:before="100" w:beforeAutospacing="1" w:after="100" w:afterAutospacing="1" w:line="276" w:lineRule="auto"/>
        <w:rPr>
          <w:rFonts w:hint="default" w:ascii="Arial" w:hAnsi="Arial" w:eastAsia="Times New Roman" w:cs="Arial"/>
          <w:b/>
          <w:bCs/>
          <w:lang w:val="en-US" w:eastAsia="cs-CZ"/>
        </w:rPr>
      </w:pPr>
      <w:r>
        <w:rPr>
          <w:rFonts w:hint="default" w:ascii="Arial" w:hAnsi="Arial" w:eastAsia="Times New Roman" w:cs="Arial"/>
          <w:b/>
          <w:bCs/>
          <w:lang w:val="en-US" w:eastAsia="cs-CZ"/>
        </w:rPr>
        <w:t xml:space="preserve">Grand Prix </w:t>
      </w:r>
      <w:r>
        <w:rPr>
          <w:rFonts w:ascii="Arial" w:hAnsi="Arial" w:eastAsia="Times New Roman" w:cs="Arial"/>
          <w:b/>
          <w:bCs/>
          <w:lang w:eastAsia="cs-CZ"/>
        </w:rPr>
        <w:t xml:space="preserve">EFFIE Czech Republic 2020 </w:t>
      </w:r>
      <w:r>
        <w:rPr>
          <w:rFonts w:hint="default" w:ascii="Arial" w:hAnsi="Arial" w:eastAsia="Times New Roman" w:cs="Arial"/>
          <w:b/>
          <w:bCs/>
          <w:lang w:val="en-US" w:eastAsia="cs-CZ"/>
        </w:rPr>
        <w:t>si odnesl Hackathon #znamkamarada</w:t>
      </w:r>
    </w:p>
    <w:p>
      <w:pPr>
        <w:spacing w:before="100" w:beforeAutospacing="1" w:after="100" w:afterAutospacing="1" w:line="276" w:lineRule="auto"/>
        <w:jc w:val="both"/>
        <w:rPr>
          <w:rFonts w:hint="default" w:ascii="Arial" w:hAnsi="Arial" w:eastAsia="Times New Roman" w:cs="Arial"/>
          <w:b/>
          <w:bCs/>
          <w:lang w:val="cs-CZ" w:eastAsia="cs-CZ"/>
        </w:rPr>
      </w:pPr>
      <w:r>
        <w:rPr>
          <w:rFonts w:ascii="Arial" w:hAnsi="Arial" w:eastAsia="Times New Roman" w:cs="Arial"/>
          <w:b/>
          <w:bCs/>
          <w:lang w:eastAsia="cs-CZ"/>
        </w:rPr>
        <w:t xml:space="preserve">Praha, </w:t>
      </w:r>
      <w:r>
        <w:rPr>
          <w:rFonts w:hint="default" w:ascii="Arial" w:hAnsi="Arial" w:eastAsia="Times New Roman" w:cs="Arial"/>
          <w:b/>
          <w:bCs/>
          <w:lang w:val="en-US" w:eastAsia="cs-CZ"/>
        </w:rPr>
        <w:t>1</w:t>
      </w:r>
      <w:r>
        <w:rPr>
          <w:rFonts w:ascii="Arial" w:hAnsi="Arial" w:eastAsia="Times New Roman" w:cs="Arial"/>
          <w:b/>
          <w:bCs/>
          <w:lang w:eastAsia="cs-CZ"/>
        </w:rPr>
        <w:t>. 1</w:t>
      </w:r>
      <w:r>
        <w:rPr>
          <w:rFonts w:hint="default" w:ascii="Arial" w:hAnsi="Arial" w:eastAsia="Times New Roman" w:cs="Arial"/>
          <w:b/>
          <w:bCs/>
          <w:lang w:val="en-US" w:eastAsia="cs-CZ"/>
        </w:rPr>
        <w:t>2</w:t>
      </w:r>
      <w:r>
        <w:rPr>
          <w:rFonts w:ascii="Arial" w:hAnsi="Arial" w:eastAsia="Times New Roman" w:cs="Arial"/>
          <w:b/>
          <w:bCs/>
          <w:lang w:eastAsia="cs-CZ"/>
        </w:rPr>
        <w:t>. 2020 – Porota soutěže EFFIE</w:t>
      </w:r>
      <w:r>
        <w:rPr>
          <w:rFonts w:hint="default" w:ascii="Arial" w:hAnsi="Arial" w:eastAsia="Times New Roman" w:cs="Arial"/>
          <w:b/>
          <w:bCs/>
          <w:lang w:val="en-US" w:eastAsia="cs-CZ"/>
        </w:rPr>
        <w:t xml:space="preserve">, </w:t>
      </w:r>
      <w:r>
        <w:rPr>
          <w:rFonts w:ascii="Arial" w:hAnsi="Arial" w:eastAsia="Times New Roman" w:cs="Arial"/>
          <w:b/>
          <w:bCs/>
          <w:lang w:eastAsia="cs-CZ"/>
        </w:rPr>
        <w:t>celosvětov</w:t>
      </w:r>
      <w:r>
        <w:rPr>
          <w:rFonts w:hint="default" w:ascii="Arial" w:hAnsi="Arial" w:eastAsia="Times New Roman" w:cs="Arial"/>
          <w:b/>
          <w:bCs/>
          <w:lang w:val="en-US" w:eastAsia="cs-CZ"/>
        </w:rPr>
        <w:t>é</w:t>
      </w:r>
      <w:r>
        <w:rPr>
          <w:rFonts w:ascii="Arial" w:hAnsi="Arial" w:eastAsia="Times New Roman" w:cs="Arial"/>
          <w:b/>
          <w:bCs/>
          <w:lang w:eastAsia="cs-CZ"/>
        </w:rPr>
        <w:t xml:space="preserve"> soutěž</w:t>
      </w:r>
      <w:r>
        <w:rPr>
          <w:rFonts w:hint="default" w:ascii="Arial" w:hAnsi="Arial" w:eastAsia="Times New Roman" w:cs="Arial"/>
          <w:b/>
          <w:bCs/>
          <w:lang w:val="en-US" w:eastAsia="cs-CZ"/>
        </w:rPr>
        <w:t>e</w:t>
      </w:r>
      <w:r>
        <w:rPr>
          <w:rFonts w:ascii="Arial" w:hAnsi="Arial" w:eastAsia="Times New Roman" w:cs="Arial"/>
          <w:b/>
          <w:bCs/>
          <w:lang w:eastAsia="cs-CZ"/>
        </w:rPr>
        <w:t xml:space="preserve"> efektivity reklamy a komunikace, jejíž národní variantu organizuje Asociace komunikačních agentur (AKA)</w:t>
      </w:r>
      <w:r>
        <w:rPr>
          <w:rFonts w:hint="default" w:ascii="Arial" w:hAnsi="Arial" w:eastAsia="Times New Roman" w:cs="Arial"/>
          <w:b/>
          <w:bCs/>
          <w:lang w:val="en-US" w:eastAsia="cs-CZ"/>
        </w:rPr>
        <w:t>,</w:t>
      </w:r>
      <w:r>
        <w:rPr>
          <w:rFonts w:ascii="Arial" w:hAnsi="Arial" w:eastAsia="Times New Roman" w:cs="Arial"/>
          <w:b/>
          <w:bCs/>
          <w:lang w:eastAsia="cs-CZ"/>
        </w:rPr>
        <w:t xml:space="preserve"> vyhlás</w:t>
      </w:r>
      <w:r>
        <w:rPr>
          <w:rFonts w:hint="default" w:ascii="Arial" w:hAnsi="Arial" w:eastAsia="Times New Roman" w:cs="Arial"/>
          <w:b/>
          <w:bCs/>
          <w:lang w:val="en-US" w:eastAsia="cs-CZ"/>
        </w:rPr>
        <w:t>ila</w:t>
      </w:r>
      <w:r>
        <w:rPr>
          <w:rFonts w:ascii="Arial" w:hAnsi="Arial" w:eastAsia="Times New Roman" w:cs="Arial"/>
          <w:b/>
          <w:bCs/>
          <w:lang w:eastAsia="cs-CZ"/>
        </w:rPr>
        <w:t xml:space="preserve"> 30. listopadu vítěze pro rok 2020. </w:t>
      </w:r>
      <w:r>
        <w:rPr>
          <w:rFonts w:hint="default" w:ascii="Arial" w:hAnsi="Arial" w:eastAsia="Times New Roman" w:cs="Arial"/>
          <w:b/>
          <w:bCs/>
          <w:lang w:val="en-US" w:eastAsia="cs-CZ"/>
        </w:rPr>
        <w:t xml:space="preserve"> Vzhledem ke koronavirovým omezením proběhlo celé vyhlášení on-line. Marku Hlavicovi, řediteli AKA ČR s ním pomohla jeho maminka, známá česká spisovatelka Ivanka Devátá. Hlavní cenu Grand Prix si odnesl projekt </w:t>
      </w:r>
      <w:r>
        <w:rPr>
          <w:rFonts w:hint="default" w:ascii="Arial" w:hAnsi="Arial" w:eastAsia="Times New Roman" w:cs="Arial"/>
          <w:b/>
          <w:bCs/>
          <w:lang w:val="cs-CZ" w:eastAsia="cs-CZ"/>
        </w:rPr>
        <w:t>Hackathon #znamkamarada.</w:t>
      </w:r>
    </w:p>
    <w:p>
      <w:pPr>
        <w:spacing w:before="100" w:beforeAutospacing="1" w:after="100" w:afterAutospacing="1"/>
        <w:jc w:val="both"/>
        <w:rPr>
          <w:rFonts w:hint="default" w:ascii="Calibri" w:hAnsi="Calibri" w:cs="Calibri"/>
          <w:color w:val="1F497D"/>
          <w:lang w:val="cs-CZ"/>
        </w:rPr>
      </w:pPr>
      <w:r>
        <w:rPr>
          <w:rFonts w:hint="default" w:ascii="Calibri" w:hAnsi="Calibri" w:cs="Calibri"/>
          <w:color w:val="1F497D"/>
          <w:lang w:val="cs-CZ"/>
        </w:rPr>
        <w:t xml:space="preserve">Mimořádná situace vyžaduje mimořádná řešení. Vyhlášení EFFIE 2020 tak poprvé po 22 letech neproběhlo tak, jak jsme zvyklí, tedy slavnostním galavečerem. Žádné podpatky, načančané účesy, utažené kravaty, vše pěkně v pohodlí domova. Výsledky jsme se letos dozvěděli z obýváku Ivanky Deváté, která dva dny předtím oslavila své 85. narozeniny. </w:t>
      </w:r>
    </w:p>
    <w:p>
      <w:pPr>
        <w:spacing w:before="100" w:beforeAutospacing="1" w:after="100" w:afterAutospacing="1"/>
        <w:jc w:val="both"/>
        <w:rPr>
          <w:rFonts w:hint="default" w:ascii="Calibri" w:hAnsi="Calibri" w:cs="Calibri"/>
          <w:color w:val="1F497D"/>
          <w:lang w:val="en-US" w:eastAsia="cs-CZ"/>
        </w:rPr>
      </w:pPr>
      <w:r>
        <w:rPr>
          <w:rFonts w:hint="default" w:ascii="Calibri" w:hAnsi="Calibri" w:cs="Calibri"/>
          <w:color w:val="1F497D"/>
          <w:lang w:val="cs-CZ"/>
        </w:rPr>
        <w:t>V domácím oblečení, u prostřeného stolu a neformálně, o to však kreativněji vyhlásili Marek s Ivankou vítěze dvanácti oborových kategorií</w:t>
      </w:r>
      <w:r>
        <w:rPr>
          <w:rFonts w:hint="default" w:ascii="Calibri" w:hAnsi="Calibri" w:cs="Calibri"/>
          <w:color w:val="1F497D"/>
          <w:lang w:val="cs-CZ" w:eastAsia="cs-CZ"/>
        </w:rPr>
        <w:t xml:space="preserve"> </w:t>
      </w:r>
      <w:r>
        <w:rPr>
          <w:rFonts w:hint="default" w:ascii="Calibri" w:hAnsi="Calibri" w:cs="Calibri"/>
          <w:color w:val="1F497D"/>
          <w:lang w:val="en-US" w:eastAsia="cs-CZ"/>
        </w:rPr>
        <w:t>i</w:t>
      </w:r>
      <w:r>
        <w:rPr>
          <w:rFonts w:hint="default" w:ascii="Calibri" w:hAnsi="Calibri" w:cs="Calibri"/>
          <w:color w:val="1F497D"/>
          <w:lang w:val="cs-CZ" w:eastAsia="cs-CZ"/>
        </w:rPr>
        <w:t xml:space="preserve"> zvláštních cen SIMAR (Sdružení agentur pro výzkum trhu a veřejného mínění) a ADC Czech </w:t>
      </w:r>
      <w:r>
        <w:rPr>
          <w:rFonts w:hint="default" w:ascii="Calibri" w:hAnsi="Calibri" w:cs="Calibri"/>
          <w:color w:val="1F497D"/>
          <w:lang w:val="en-US" w:eastAsia="cs-CZ"/>
        </w:rPr>
        <w:t>(S</w:t>
      </w:r>
      <w:r>
        <w:rPr>
          <w:rFonts w:hint="default" w:ascii="Calibri" w:hAnsi="Calibri" w:cs="Calibri"/>
          <w:color w:val="1F497D"/>
          <w:lang w:val="cs-CZ" w:eastAsia="cs-CZ"/>
        </w:rPr>
        <w:t>družení kreativních pracovníků v reklamě).</w:t>
      </w:r>
      <w:r>
        <w:rPr>
          <w:rFonts w:hint="default" w:ascii="Calibri" w:hAnsi="Calibri" w:cs="Calibri"/>
          <w:color w:val="1F497D"/>
          <w:lang w:val="en-US" w:eastAsia="cs-CZ"/>
        </w:rPr>
        <w:t xml:space="preserve"> Kromě odvysílání spotů jednotlivých projektů se zvukem i obrazem spojovali se zástupci vítězných projektů. Chybět samozřejmě nemohly ani historky z rodinného života Marka a maminky Ivanky.</w:t>
      </w:r>
    </w:p>
    <w:p>
      <w:pPr>
        <w:spacing w:before="100" w:beforeAutospacing="1" w:after="100" w:afterAutospacing="1"/>
        <w:rPr>
          <w:rFonts w:hint="default" w:ascii="Calibri" w:hAnsi="Calibri" w:cs="Calibri"/>
          <w:color w:val="1F497D"/>
          <w:lang w:val="cs-CZ"/>
        </w:rPr>
      </w:pPr>
      <w:r>
        <w:rPr>
          <w:rFonts w:hint="default" w:ascii="Calibri" w:hAnsi="Calibri" w:cs="Calibri"/>
          <w:color w:val="1F497D"/>
          <w:lang w:val="cs-CZ"/>
        </w:rPr>
        <w:t>“</w:t>
      </w:r>
      <w:r>
        <w:rPr>
          <w:rFonts w:hint="default" w:ascii="Calibri" w:hAnsi="Calibri" w:cs="Calibri"/>
          <w:i/>
          <w:iCs/>
          <w:color w:val="1F497D"/>
          <w:lang w:val="cs-CZ"/>
        </w:rPr>
        <w:t>Letošní vyhlášení bylo opravdovou výzvou i pro extroverta mého ražení. Chyběla mi odezva publika, ta interakce, slavnostní atmosféra, proto jsem byl velmi rád za “výpomoc” maminky. Nakonec jsme se s tím myslím, i přes určitě technické problémy, poprali docela dobře</w:t>
      </w:r>
      <w:r>
        <w:rPr>
          <w:rFonts w:hint="default" w:ascii="Calibri" w:hAnsi="Calibri" w:cs="Calibri"/>
          <w:color w:val="1F497D"/>
          <w:lang w:val="cs-CZ"/>
        </w:rPr>
        <w:t>,” komentuje Marek Hlavica, ředitel AKA.</w:t>
      </w:r>
    </w:p>
    <w:p>
      <w:pPr>
        <w:spacing w:before="100" w:beforeAutospacing="1" w:after="100" w:afterAutospacing="1"/>
        <w:rPr>
          <w:rFonts w:hint="default" w:ascii="Calibri" w:hAnsi="Calibri" w:cs="Calibri"/>
          <w:color w:val="1F497D"/>
          <w:lang w:val="cs-CZ"/>
        </w:rPr>
      </w:pPr>
    </w:p>
    <w:p>
      <w:pPr>
        <w:spacing w:before="100" w:beforeAutospacing="1" w:after="100" w:afterAutospacing="1"/>
        <w:rPr>
          <w:rFonts w:hint="default" w:ascii="Calibri" w:hAnsi="Calibri" w:cs="Calibri"/>
          <w:b/>
          <w:bCs/>
          <w:color w:val="1F497D"/>
          <w:lang w:val="cs-CZ"/>
        </w:rPr>
      </w:pPr>
      <w:r>
        <w:rPr>
          <w:rFonts w:hint="default" w:ascii="Calibri" w:hAnsi="Calibri" w:cs="Calibri"/>
          <w:b/>
          <w:bCs/>
          <w:color w:val="1F497D"/>
          <w:lang w:val="cs-CZ"/>
        </w:rPr>
        <w:t>Grand Prix 2020 pro Hackathon #znamkamarada</w:t>
      </w:r>
    </w:p>
    <w:p>
      <w:pPr>
        <w:pStyle w:val="7"/>
        <w:keepNext w:val="0"/>
        <w:keepLines w:val="0"/>
        <w:widowControl/>
        <w:suppressLineNumbers w:val="0"/>
        <w:jc w:val="both"/>
        <w:rPr>
          <w:rFonts w:hint="default" w:ascii="Calibri" w:hAnsi="Calibri" w:cs="Calibri" w:eastAsiaTheme="minorHAnsi"/>
          <w:color w:val="1F497D"/>
          <w:sz w:val="22"/>
          <w:szCs w:val="22"/>
          <w:lang w:val="cs-CZ" w:eastAsia="en-US" w:bidi="ar-SA"/>
        </w:rPr>
      </w:pPr>
      <w:r>
        <w:rPr>
          <w:rFonts w:hint="default" w:ascii="Calibri" w:hAnsi="Calibri" w:cs="Calibri" w:eastAsiaTheme="minorHAnsi"/>
          <w:color w:val="1F497D"/>
          <w:sz w:val="22"/>
          <w:szCs w:val="22"/>
          <w:lang w:val="cs-CZ" w:eastAsia="en-US" w:bidi="ar-SA"/>
        </w:rPr>
        <w:t>Na začátku roku 2019 se v médiích objevila zpráva ohledně státní zakázky na nový e-shop pro dálniční známky, který měl stát daňové poplatníky 401 milionů Kč a dodavatel byl vybrán bez řádného výběrového řízení. Cílem kampaně bylo vyburcovat veřejnost k akci a dokázat, že je zakázka nejen nesmyslně předražená, ale že lze takové věci změnit.</w:t>
      </w:r>
    </w:p>
    <w:p>
      <w:pPr>
        <w:pStyle w:val="7"/>
        <w:keepNext w:val="0"/>
        <w:keepLines w:val="0"/>
        <w:widowControl/>
        <w:suppressLineNumbers w:val="0"/>
        <w:jc w:val="both"/>
        <w:rPr>
          <w:rFonts w:hint="default" w:ascii="Calibri" w:hAnsi="Calibri" w:cs="Calibri" w:eastAsiaTheme="minorHAnsi"/>
          <w:color w:val="1F497D"/>
          <w:sz w:val="22"/>
          <w:szCs w:val="22"/>
          <w:lang w:val="cs-CZ" w:eastAsia="en-US" w:bidi="ar-SA"/>
        </w:rPr>
      </w:pPr>
      <w:r>
        <w:rPr>
          <w:rFonts w:hint="default" w:ascii="Calibri" w:hAnsi="Calibri" w:cs="Calibri" w:eastAsiaTheme="minorHAnsi"/>
          <w:color w:val="1F497D"/>
          <w:sz w:val="22"/>
          <w:szCs w:val="22"/>
          <w:lang w:val="cs-CZ" w:eastAsia="en-US" w:bidi="ar-SA"/>
        </w:rPr>
        <w:t>Formou výzvy se zadavatel Actum Digital zavázal ke zorganizování veřejného hackathonu s cílem za 48 hodin zprovoznit e-shop pro nákup dálničních známek, a to na vlastní náklady. Díky hackathonu se zvedla až nečekaná reakce, která vyburcovala celou republiku. Skupina dobrovolníků dokázala ve stanoveném termínu zadarmo vytvořit řešení, které mělo původně stát 401 milionů Kč. Výsledek? Státní zakázka byla zrušena, znovu vypsána a nakoupena za 128 milionů Kč. V návaznosti na to byly zrušeny a přezkoumány i další zakázky v oblasti IT, zadané státem. Kampaň navíc vygenerovala mediální hodnotu ve výši 23 428 784 Kč (advertising value equivalency – AVE in CZK).</w:t>
      </w:r>
    </w:p>
    <w:p>
      <w:pPr>
        <w:spacing w:before="100" w:beforeAutospacing="1" w:after="100" w:afterAutospacing="1"/>
        <w:jc w:val="both"/>
        <w:rPr>
          <w:rFonts w:hint="default" w:ascii="Calibri" w:hAnsi="Calibri" w:cs="Calibri"/>
          <w:color w:val="1F497D"/>
          <w:lang w:val="cs-CZ"/>
        </w:rPr>
      </w:pPr>
      <w:r>
        <w:rPr>
          <w:rFonts w:hint="default" w:ascii="Calibri" w:hAnsi="Calibri" w:cs="Calibri"/>
          <w:color w:val="1F497D"/>
          <w:lang w:val="cs-CZ"/>
        </w:rPr>
        <w:t>“</w:t>
      </w:r>
      <w:r>
        <w:rPr>
          <w:rFonts w:hint="default" w:ascii="Calibri" w:hAnsi="Calibri" w:cs="Calibri"/>
          <w:i/>
          <w:iCs/>
          <w:color w:val="1F497D"/>
          <w:lang w:val="cs-CZ"/>
        </w:rPr>
        <w:t>Udělení Grand Prix bylo letos téměř jednomyslné. Projekt Hackathon #znamkamarada nepostrádal myšlenku, velké ambice a prokazatelné výsledky, které předčily veškerá očekávání. Hlavním poselstvím projektu se stala myšlenka, že politika není něco, co běžní lidé nemohou ovlivnit. Hackathon konečně donutil politiky k dialogu a přesvědčil lidi, že mají moc změnit věci, které se jim nelíbí</w:t>
      </w:r>
      <w:r>
        <w:rPr>
          <w:rFonts w:hint="default" w:ascii="Calibri" w:hAnsi="Calibri" w:cs="Calibri"/>
          <w:color w:val="1F497D"/>
          <w:lang w:val="cs-CZ"/>
        </w:rPr>
        <w:t xml:space="preserve">,” komentuje Marek Hlavica. </w:t>
      </w:r>
    </w:p>
    <w:p>
      <w:pPr>
        <w:spacing w:before="100" w:beforeAutospacing="1" w:after="100" w:afterAutospacing="1"/>
        <w:jc w:val="both"/>
        <w:rPr>
          <w:rFonts w:hint="default" w:ascii="Calibri" w:hAnsi="Calibri" w:cs="Calibri"/>
          <w:i/>
          <w:iCs/>
          <w:color w:val="1F497D"/>
          <w:lang w:val="cs-CZ"/>
        </w:rPr>
      </w:pPr>
      <w:r>
        <w:rPr>
          <w:rFonts w:hint="default" w:ascii="Calibri" w:hAnsi="Calibri" w:cs="Calibri"/>
          <w:color w:val="1F497D"/>
          <w:lang w:val="cs-CZ"/>
        </w:rPr>
        <w:t>“</w:t>
      </w:r>
      <w:r>
        <w:rPr>
          <w:rFonts w:hint="default" w:ascii="Calibri" w:hAnsi="Calibri" w:cs="Calibri"/>
          <w:i/>
          <w:iCs/>
          <w:color w:val="1F497D"/>
          <w:lang w:val="cs-CZ"/>
        </w:rPr>
        <w:t xml:space="preserve">Letošní ročník byl celkově navzdory ztíženým podmínkám velmi úspěšný. Možná jsme čekali větší průmět pandemie do soutěžních prací, což se nestalo. Nebylo moc „pandemických projektů“, ani významněji nepoklesl počet přihlášek. Velmi pečlivě jsme sledovali vývoj v ostatních evropských zemích, kde EFFIE běží, a Česká republika se zařadila k těm úspěšným i v tomto těžkém roce - dosáhli jsme druhého nejvyššího počtu přihlášek v historii,” </w:t>
      </w:r>
      <w:r>
        <w:rPr>
          <w:rFonts w:hint="default" w:ascii="Calibri" w:hAnsi="Calibri" w:cs="Calibri"/>
          <w:i w:val="0"/>
          <w:iCs w:val="0"/>
          <w:color w:val="1F497D"/>
          <w:lang w:val="cs-CZ"/>
        </w:rPr>
        <w:t>uzavírá Hlavica</w:t>
      </w:r>
      <w:r>
        <w:rPr>
          <w:rFonts w:hint="default" w:ascii="Calibri" w:hAnsi="Calibri" w:cs="Calibri"/>
          <w:i/>
          <w:iCs/>
          <w:color w:val="1F497D"/>
          <w:lang w:val="cs-CZ"/>
        </w:rPr>
        <w:t>.</w:t>
      </w:r>
    </w:p>
    <w:p>
      <w:pPr>
        <w:spacing w:before="100" w:beforeAutospacing="1" w:after="100" w:afterAutospacing="1"/>
        <w:rPr>
          <w:rFonts w:hint="default" w:ascii="Calibri" w:hAnsi="Calibri" w:cs="Calibri"/>
          <w:b/>
          <w:bCs/>
          <w:color w:val="1F497D"/>
          <w:lang w:val="cs-CZ"/>
        </w:rPr>
      </w:pPr>
      <w:r>
        <w:rPr>
          <w:rFonts w:hint="default" w:ascii="Calibri" w:hAnsi="Calibri" w:cs="Calibri"/>
          <w:b/>
          <w:bCs/>
          <w:color w:val="1F497D"/>
          <w:lang w:val="cs-CZ"/>
        </w:rPr>
        <w:t xml:space="preserve">Výsledky EFFIE 2020 naleznete v příloze a na webu </w:t>
      </w:r>
      <w:r>
        <w:rPr>
          <w:rFonts w:hint="default" w:ascii="Calibri" w:hAnsi="Calibri" w:cs="Calibri"/>
          <w:b/>
          <w:bCs/>
          <w:color w:val="1F497D"/>
          <w:lang w:val="cs-CZ"/>
        </w:rPr>
        <w:fldChar w:fldCharType="begin"/>
      </w:r>
      <w:r>
        <w:rPr>
          <w:rFonts w:hint="default" w:ascii="Calibri" w:hAnsi="Calibri" w:cs="Calibri"/>
          <w:b/>
          <w:bCs/>
          <w:color w:val="1F497D"/>
          <w:lang w:val="cs-CZ"/>
        </w:rPr>
        <w:instrText xml:space="preserve"> HYPERLINK "https://effie.cz/vysledky-effie/rocnik-2020/" </w:instrText>
      </w:r>
      <w:r>
        <w:rPr>
          <w:rFonts w:hint="default" w:ascii="Calibri" w:hAnsi="Calibri" w:cs="Calibri"/>
          <w:b/>
          <w:bCs/>
          <w:color w:val="1F497D"/>
          <w:lang w:val="cs-CZ"/>
        </w:rPr>
        <w:fldChar w:fldCharType="separate"/>
      </w:r>
      <w:r>
        <w:rPr>
          <w:rStyle w:val="10"/>
          <w:rFonts w:hint="default" w:ascii="Calibri" w:hAnsi="Calibri" w:cs="Calibri"/>
          <w:b/>
          <w:bCs/>
          <w:color w:val="1F497D"/>
          <w:lang w:val="cs-CZ"/>
        </w:rPr>
        <w:t>www.effie.cz</w:t>
      </w:r>
      <w:r>
        <w:rPr>
          <w:rFonts w:hint="default" w:ascii="Calibri" w:hAnsi="Calibri" w:cs="Calibri"/>
          <w:b/>
          <w:bCs/>
          <w:color w:val="1F497D"/>
          <w:lang w:val="cs-CZ"/>
        </w:rPr>
        <w:fldChar w:fldCharType="end"/>
      </w:r>
      <w:r>
        <w:rPr>
          <w:rFonts w:hint="default" w:ascii="Calibri" w:hAnsi="Calibri" w:cs="Calibri"/>
          <w:b/>
          <w:bCs/>
          <w:color w:val="1F497D"/>
          <w:lang w:val="cs-CZ"/>
        </w:rPr>
        <w:t xml:space="preserve">. </w:t>
      </w:r>
    </w:p>
    <w:p>
      <w:pPr>
        <w:spacing w:before="100" w:beforeAutospacing="1" w:after="100" w:afterAutospacing="1"/>
        <w:rPr>
          <w:rFonts w:hint="default" w:ascii="Calibri" w:hAnsi="Calibri" w:cs="Calibri"/>
          <w:b/>
          <w:bCs/>
          <w:color w:val="1F497D"/>
          <w:lang w:val="cs-CZ"/>
        </w:rPr>
      </w:pPr>
      <w:r>
        <w:rPr>
          <w:rFonts w:hint="default" w:ascii="Calibri" w:hAnsi="Calibri" w:cs="Calibri"/>
          <w:b/>
          <w:bCs/>
          <w:color w:val="1F497D"/>
          <w:lang w:val="cs-CZ"/>
        </w:rPr>
        <w:t xml:space="preserve">Záznam vyhlášení výsledků </w:t>
      </w:r>
      <w:r>
        <w:rPr>
          <w:rFonts w:hint="default" w:ascii="Calibri" w:hAnsi="Calibri" w:cs="Calibri"/>
          <w:b/>
          <w:bCs/>
          <w:color w:val="1F497D"/>
          <w:lang w:val="cs-CZ"/>
        </w:rPr>
        <w:fldChar w:fldCharType="begin"/>
      </w:r>
      <w:r>
        <w:rPr>
          <w:rFonts w:hint="default" w:ascii="Calibri" w:hAnsi="Calibri" w:cs="Calibri"/>
          <w:b/>
          <w:bCs/>
          <w:color w:val="1F497D"/>
          <w:lang w:val="cs-CZ"/>
        </w:rPr>
        <w:instrText xml:space="preserve"> HYPERLINK " https:/ppv.livebox.cz/effie2020" </w:instrText>
      </w:r>
      <w:r>
        <w:rPr>
          <w:rFonts w:hint="default" w:ascii="Calibri" w:hAnsi="Calibri" w:cs="Calibri"/>
          <w:b/>
          <w:bCs/>
          <w:color w:val="1F497D"/>
          <w:lang w:val="cs-CZ"/>
        </w:rPr>
        <w:fldChar w:fldCharType="separate"/>
      </w:r>
      <w:r>
        <w:rPr>
          <w:rStyle w:val="10"/>
          <w:rFonts w:hint="default" w:ascii="Calibri" w:hAnsi="Calibri" w:cs="Calibri"/>
          <w:b/>
          <w:bCs/>
          <w:color w:val="1F497D"/>
          <w:lang w:val="cs-CZ"/>
        </w:rPr>
        <w:t>zde</w:t>
      </w:r>
      <w:r>
        <w:rPr>
          <w:rFonts w:hint="default" w:ascii="Calibri" w:hAnsi="Calibri" w:cs="Calibri"/>
          <w:b/>
          <w:bCs/>
          <w:color w:val="1F497D"/>
          <w:lang w:val="cs-CZ"/>
        </w:rPr>
        <w:fldChar w:fldCharType="end"/>
      </w:r>
      <w:r>
        <w:rPr>
          <w:rFonts w:hint="default" w:ascii="Calibri" w:hAnsi="Calibri" w:cs="Calibri"/>
          <w:b/>
          <w:bCs/>
          <w:color w:val="1F497D"/>
          <w:lang w:val="cs-CZ"/>
        </w:rPr>
        <w:t>.</w:t>
      </w:r>
    </w:p>
    <w:p>
      <w:pPr>
        <w:spacing w:before="100" w:beforeAutospacing="1" w:after="100" w:afterAutospacing="1"/>
        <w:rPr>
          <w:rFonts w:ascii="Calibri" w:hAnsi="Calibri" w:cs="Calibri"/>
          <w:color w:val="1F497D"/>
        </w:rPr>
      </w:pPr>
      <w:r>
        <w:rPr>
          <w:rFonts w:ascii="Calibri" w:hAnsi="Calibri" w:cs="Calibri"/>
          <w:color w:val="1F497D"/>
        </w:rPr>
        <w:t> </w:t>
      </w:r>
    </w:p>
    <w:p>
      <w:pPr>
        <w:spacing w:before="100" w:beforeAutospacing="1" w:after="100" w:afterAutospacing="1"/>
        <w:rPr>
          <w:rFonts w:ascii="Calibri" w:hAnsi="Calibri" w:cs="Calibri"/>
          <w:color w:val="1F497D"/>
        </w:rPr>
      </w:pPr>
    </w:p>
    <w:p>
      <w:pPr>
        <w:spacing w:before="100" w:beforeAutospacing="1" w:after="100" w:afterAutospacing="1"/>
        <w:rPr>
          <w:rFonts w:ascii="Calibri" w:hAnsi="Calibri" w:cs="Calibri"/>
          <w:color w:val="1F497D"/>
          <w:lang w:eastAsia="cs-CZ"/>
        </w:rPr>
      </w:pPr>
      <w:bookmarkStart w:id="0" w:name="_GoBack"/>
      <w:bookmarkEnd w:id="0"/>
    </w:p>
    <w:p>
      <w:pPr>
        <w:rPr>
          <w:rFonts w:ascii="Arial" w:hAnsi="Arial" w:cs="Arial"/>
          <w:b/>
          <w:bCs/>
          <w:i/>
          <w:iCs/>
          <w:color w:val="1D1D1D"/>
        </w:rPr>
      </w:pPr>
      <w:r>
        <w:rPr>
          <w:rFonts w:ascii="Arial" w:hAnsi="Arial" w:cs="Arial"/>
          <w:b/>
          <w:bCs/>
          <w:i/>
          <w:iCs/>
          <w:color w:val="1D1D1D"/>
        </w:rPr>
        <w:t>Co je EFFIE?</w:t>
      </w:r>
    </w:p>
    <w:p>
      <w:pPr>
        <w:pStyle w:val="7"/>
        <w:shd w:val="clear" w:color="auto" w:fill="FFFFFF"/>
        <w:spacing w:before="0" w:beforeAutospacing="0" w:after="0" w:afterAutospacing="0"/>
        <w:jc w:val="both"/>
        <w:rPr>
          <w:rFonts w:ascii="Arial" w:hAnsi="Arial" w:cs="Arial"/>
          <w:i/>
          <w:iCs/>
          <w:color w:val="1D1D1D"/>
          <w:sz w:val="22"/>
          <w:szCs w:val="22"/>
        </w:rPr>
      </w:pPr>
    </w:p>
    <w:p>
      <w:pPr>
        <w:pStyle w:val="7"/>
        <w:shd w:val="clear" w:color="auto" w:fill="FFFFFF"/>
        <w:spacing w:before="0" w:beforeAutospacing="0" w:after="0" w:afterAutospacing="0"/>
        <w:jc w:val="both"/>
        <w:rPr>
          <w:rFonts w:ascii="Arial" w:hAnsi="Arial" w:cs="Arial"/>
          <w:i/>
          <w:iCs/>
          <w:color w:val="1D1D1D"/>
          <w:sz w:val="22"/>
          <w:szCs w:val="22"/>
        </w:rPr>
      </w:pPr>
      <w:r>
        <w:rPr>
          <w:rFonts w:ascii="Arial" w:hAnsi="Arial" w:cs="Arial"/>
          <w:i/>
          <w:iCs/>
          <w:color w:val="1D1D1D"/>
          <w:sz w:val="22"/>
          <w:szCs w:val="22"/>
        </w:rPr>
        <w:t>EFFIE je zkratka slova Effectiveness (efektivita) a označuje soutěž o nejefektivnější reklamu. Ve dvoukolovém rozhodování porota posuzuje měřitelné a prokazatelné výsledky kampaní ve vztahu k zadaným cílům a hodnotí účinnost kampaní v poměru k vynaloženým prostředkům. Kreativita, k níž se přihlíží ve druhém kole hodnocení, je zde chápána v širším slova smyslu: jako inspirativnost strategického řešení a nápaditost komunikačního mixu i jako účelnost a cílevědomost, s nimiž ztvárnění kampaně slouží zvolené strategii.</w:t>
      </w:r>
    </w:p>
    <w:p>
      <w:pPr>
        <w:pStyle w:val="7"/>
        <w:shd w:val="clear" w:color="auto" w:fill="FFFFFF"/>
        <w:spacing w:before="300" w:beforeAutospacing="0" w:after="0" w:afterAutospacing="0"/>
        <w:jc w:val="both"/>
        <w:rPr>
          <w:rFonts w:ascii="Arial" w:hAnsi="Arial" w:cs="Arial"/>
          <w:color w:val="1D1D1D"/>
          <w:sz w:val="22"/>
          <w:szCs w:val="22"/>
        </w:rPr>
      </w:pPr>
      <w:r>
        <w:rPr>
          <w:rFonts w:ascii="Arial" w:hAnsi="Arial" w:cs="Arial"/>
          <w:i/>
          <w:iCs/>
          <w:color w:val="1D1D1D"/>
          <w:sz w:val="22"/>
          <w:szCs w:val="22"/>
        </w:rPr>
        <w:t>EFFIE překračuje hranice reklamy a tradičních médií, protože moderní marketing kombinuje různé komunikační disciplíny a využívá nová média. EFFIE se koná ve více než třiceti vyspělých zemích světa a má i dva nadnárodní formáty: Euro Effie, evropskou soutěž o nejefektivnější kampaň, kde podmínkou účasti je úspěšné využití alespoň ve dvou zemích starého kontinentu, a Global Effie, kde je podmínkou využití aspoň v šesti zemích světa. V České republice je soutěž pořádána od roku 1997. Ročník 2020 probíhá pod záštitou Ministerstva průmyslu a obchodu České republiky a Hospodářské komory ČR.</w:t>
      </w:r>
    </w:p>
    <w:p>
      <w:pPr>
        <w:pStyle w:val="7"/>
        <w:shd w:val="clear" w:color="auto" w:fill="FFFFFF"/>
        <w:spacing w:before="300" w:beforeAutospacing="0" w:after="0" w:afterAutospacing="0"/>
        <w:jc w:val="both"/>
        <w:rPr>
          <w:rFonts w:ascii="Arial" w:hAnsi="Arial" w:cs="Arial"/>
          <w:color w:val="1D1D1D"/>
          <w:sz w:val="22"/>
          <w:szCs w:val="22"/>
        </w:rPr>
      </w:pPr>
      <w:r>
        <w:rPr>
          <w:rFonts w:ascii="Arial" w:hAnsi="Arial" w:cs="Arial"/>
          <w:color w:val="1D1D1D"/>
          <w:sz w:val="22"/>
          <w:szCs w:val="22"/>
        </w:rPr>
        <w:t xml:space="preserve">Více informací naleznete na stránkách </w:t>
      </w:r>
      <w:r>
        <w:fldChar w:fldCharType="begin"/>
      </w:r>
      <w:r>
        <w:instrText xml:space="preserve"> HYPERLINK "http://www.effie.cz" </w:instrText>
      </w:r>
      <w:r>
        <w:fldChar w:fldCharType="separate"/>
      </w:r>
      <w:r>
        <w:rPr>
          <w:rStyle w:val="10"/>
          <w:rFonts w:ascii="Arial" w:hAnsi="Arial" w:cs="Arial"/>
          <w:sz w:val="22"/>
          <w:szCs w:val="22"/>
        </w:rPr>
        <w:t>www.effie.cz</w:t>
      </w:r>
      <w:r>
        <w:rPr>
          <w:rStyle w:val="10"/>
          <w:rFonts w:ascii="Arial" w:hAnsi="Arial" w:cs="Arial"/>
          <w:sz w:val="22"/>
          <w:szCs w:val="22"/>
        </w:rPr>
        <w:fldChar w:fldCharType="end"/>
      </w:r>
    </w:p>
    <w:p>
      <w:pPr>
        <w:pStyle w:val="7"/>
        <w:shd w:val="clear" w:color="auto" w:fill="FFFFFF"/>
        <w:spacing w:before="300" w:beforeAutospacing="0" w:after="0" w:afterAutospacing="0"/>
        <w:jc w:val="both"/>
        <w:rPr>
          <w:rFonts w:ascii="Arial" w:hAnsi="Arial" w:cs="Arial"/>
          <w:color w:val="1D1D1D"/>
          <w:sz w:val="22"/>
          <w:szCs w:val="22"/>
        </w:rPr>
      </w:pPr>
      <w:r>
        <w:rPr>
          <w:rFonts w:ascii="Arial" w:hAnsi="Arial" w:cs="Arial"/>
          <w:color w:val="1D1D1D"/>
          <w:sz w:val="22"/>
          <w:szCs w:val="22"/>
        </w:rPr>
        <w:t xml:space="preserve">Pro další informace kontaktujte </w:t>
      </w:r>
      <w:r>
        <w:fldChar w:fldCharType="begin"/>
      </w:r>
      <w:r>
        <w:instrText xml:space="preserve"> HYPERLINK "mailto:p.lorencova@omnimedia.cz" </w:instrText>
      </w:r>
      <w:r>
        <w:fldChar w:fldCharType="separate"/>
      </w:r>
      <w:r>
        <w:rPr>
          <w:rStyle w:val="10"/>
          <w:rFonts w:ascii="Arial" w:hAnsi="Arial" w:cs="Arial"/>
          <w:sz w:val="22"/>
          <w:szCs w:val="22"/>
        </w:rPr>
        <w:t>p.lorencova@omnimedia.cz</w:t>
      </w:r>
      <w:r>
        <w:rPr>
          <w:rStyle w:val="10"/>
          <w:rFonts w:ascii="Arial" w:hAnsi="Arial" w:cs="Arial"/>
          <w:sz w:val="22"/>
          <w:szCs w:val="22"/>
        </w:rPr>
        <w:fldChar w:fldCharType="end"/>
      </w:r>
      <w:r>
        <w:rPr>
          <w:rStyle w:val="10"/>
          <w:rFonts w:ascii="Arial" w:hAnsi="Arial" w:cs="Arial"/>
          <w:sz w:val="22"/>
          <w:szCs w:val="22"/>
        </w:rPr>
        <w:t xml:space="preserve">, </w:t>
      </w:r>
      <w:r>
        <w:rPr>
          <w:rFonts w:ascii="Arial" w:hAnsi="Arial" w:cs="Arial"/>
          <w:color w:val="1D1D1D"/>
          <w:sz w:val="22"/>
          <w:szCs w:val="22"/>
        </w:rPr>
        <w:t>tel: 731 409 992</w:t>
      </w:r>
    </w:p>
    <w:sectPr>
      <w:headerReference r:id="rId3" w:type="default"/>
      <w:pgSz w:w="11906" w:h="16838"/>
      <w:pgMar w:top="1417" w:right="1417" w:bottom="1417" w:left="1417" w:header="397"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b/>
        <w:bCs/>
        <w:lang w:eastAsia="cs-CZ"/>
      </w:rPr>
      <w:drawing>
        <wp:anchor distT="0" distB="0" distL="114300" distR="114300" simplePos="0" relativeHeight="251658240" behindDoc="0" locked="0" layoutInCell="1" allowOverlap="1">
          <wp:simplePos x="0" y="0"/>
          <wp:positionH relativeFrom="column">
            <wp:posOffset>5127625</wp:posOffset>
          </wp:positionH>
          <wp:positionV relativeFrom="paragraph">
            <wp:posOffset>-31115</wp:posOffset>
          </wp:positionV>
          <wp:extent cx="685800" cy="6858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pPr>
      <w:pStyle w:val="6"/>
      <w:rPr>
        <w:b/>
        <w:bCs/>
      </w:rPr>
    </w:pPr>
  </w:p>
  <w:p>
    <w:pPr>
      <w:pStyle w:val="6"/>
      <w:rPr>
        <w:b/>
        <w:bCs/>
        <w:sz w:val="24"/>
        <w:szCs w:val="24"/>
      </w:rPr>
    </w:pPr>
    <w:r>
      <w:rPr>
        <w:b/>
        <w:bCs/>
        <w:sz w:val="24"/>
        <w:szCs w:val="24"/>
      </w:rP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D7"/>
    <w:rsid w:val="00032CF8"/>
    <w:rsid w:val="00074BFC"/>
    <w:rsid w:val="000E2F5B"/>
    <w:rsid w:val="00125818"/>
    <w:rsid w:val="0016500C"/>
    <w:rsid w:val="00171F79"/>
    <w:rsid w:val="001758ED"/>
    <w:rsid w:val="001E3016"/>
    <w:rsid w:val="001E3BC8"/>
    <w:rsid w:val="002B4FD7"/>
    <w:rsid w:val="0032753D"/>
    <w:rsid w:val="003705EE"/>
    <w:rsid w:val="003A4044"/>
    <w:rsid w:val="003E11F6"/>
    <w:rsid w:val="00402DCC"/>
    <w:rsid w:val="00437202"/>
    <w:rsid w:val="004641DC"/>
    <w:rsid w:val="004A4C80"/>
    <w:rsid w:val="004C503E"/>
    <w:rsid w:val="00597D58"/>
    <w:rsid w:val="00597D8D"/>
    <w:rsid w:val="00767458"/>
    <w:rsid w:val="007944F9"/>
    <w:rsid w:val="00881AD6"/>
    <w:rsid w:val="008A1CBD"/>
    <w:rsid w:val="008C2490"/>
    <w:rsid w:val="008D69D2"/>
    <w:rsid w:val="00923089"/>
    <w:rsid w:val="00936860"/>
    <w:rsid w:val="009536B6"/>
    <w:rsid w:val="00A14AAE"/>
    <w:rsid w:val="00A53178"/>
    <w:rsid w:val="00A74C47"/>
    <w:rsid w:val="00AB59A5"/>
    <w:rsid w:val="00B44055"/>
    <w:rsid w:val="00B83F35"/>
    <w:rsid w:val="00BC5595"/>
    <w:rsid w:val="00BE6862"/>
    <w:rsid w:val="00BF0515"/>
    <w:rsid w:val="00C47FB5"/>
    <w:rsid w:val="00C85667"/>
    <w:rsid w:val="00CE7E77"/>
    <w:rsid w:val="00DC091B"/>
    <w:rsid w:val="00DF0B49"/>
    <w:rsid w:val="00E019C3"/>
    <w:rsid w:val="00F1558A"/>
    <w:rsid w:val="00F424D7"/>
    <w:rsid w:val="00F90D7C"/>
    <w:rsid w:val="24C4694B"/>
    <w:rsid w:val="2CCB3068"/>
    <w:rsid w:val="316B3206"/>
    <w:rsid w:val="32965E6A"/>
    <w:rsid w:val="43692A92"/>
    <w:rsid w:val="631C6A8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cs-CZ" w:eastAsia="en-US" w:bidi="ar-SA"/>
    </w:rPr>
  </w:style>
  <w:style w:type="character" w:default="1" w:styleId="8">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pPr>
      <w:spacing w:after="0" w:line="240" w:lineRule="auto"/>
    </w:pPr>
    <w:rPr>
      <w:rFonts w:ascii="Segoe UI" w:hAnsi="Segoe UI" w:cs="Segoe UI"/>
      <w:sz w:val="18"/>
      <w:szCs w:val="18"/>
    </w:rPr>
  </w:style>
  <w:style w:type="paragraph" w:styleId="3">
    <w:name w:val="annotation text"/>
    <w:basedOn w:val="1"/>
    <w:link w:val="16"/>
    <w:semiHidden/>
    <w:unhideWhenUsed/>
    <w:uiPriority w:val="99"/>
    <w:pPr>
      <w:spacing w:line="240" w:lineRule="auto"/>
    </w:pPr>
    <w:rPr>
      <w:sz w:val="20"/>
      <w:szCs w:val="20"/>
    </w:rPr>
  </w:style>
  <w:style w:type="paragraph" w:styleId="4">
    <w:name w:val="annotation subject"/>
    <w:basedOn w:val="3"/>
    <w:next w:val="3"/>
    <w:link w:val="17"/>
    <w:semiHidden/>
    <w:unhideWhenUsed/>
    <w:uiPriority w:val="99"/>
    <w:rPr>
      <w:b/>
      <w:bCs/>
    </w:rPr>
  </w:style>
  <w:style w:type="paragraph" w:styleId="5">
    <w:name w:val="footer"/>
    <w:basedOn w:val="1"/>
    <w:link w:val="13"/>
    <w:unhideWhenUsed/>
    <w:uiPriority w:val="99"/>
    <w:pPr>
      <w:tabs>
        <w:tab w:val="center" w:pos="4536"/>
        <w:tab w:val="right" w:pos="9072"/>
      </w:tabs>
      <w:spacing w:after="0" w:line="240" w:lineRule="auto"/>
    </w:pPr>
  </w:style>
  <w:style w:type="paragraph" w:styleId="6">
    <w:name w:val="header"/>
    <w:basedOn w:val="1"/>
    <w:link w:val="12"/>
    <w:unhideWhenUsed/>
    <w:qFormat/>
    <w:uiPriority w:val="99"/>
    <w:pPr>
      <w:tabs>
        <w:tab w:val="center" w:pos="4536"/>
        <w:tab w:val="right" w:pos="9072"/>
      </w:tabs>
      <w:spacing w:after="0" w:line="240" w:lineRule="auto"/>
    </w:p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9">
    <w:name w:val="annotation reference"/>
    <w:basedOn w:val="8"/>
    <w:semiHidden/>
    <w:unhideWhenUsed/>
    <w:qFormat/>
    <w:uiPriority w:val="99"/>
    <w:rPr>
      <w:sz w:val="16"/>
      <w:szCs w:val="16"/>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Záhlaví Char"/>
    <w:basedOn w:val="8"/>
    <w:link w:val="6"/>
    <w:qFormat/>
    <w:uiPriority w:val="99"/>
  </w:style>
  <w:style w:type="character" w:customStyle="1" w:styleId="13">
    <w:name w:val="Zápatí Char"/>
    <w:basedOn w:val="8"/>
    <w:link w:val="5"/>
    <w:qFormat/>
    <w:uiPriority w:val="99"/>
  </w:style>
  <w:style w:type="character" w:customStyle="1" w:styleId="14">
    <w:name w:val="Nevyřešená zmínka1"/>
    <w:basedOn w:val="8"/>
    <w:semiHidden/>
    <w:unhideWhenUsed/>
    <w:qFormat/>
    <w:uiPriority w:val="99"/>
    <w:rPr>
      <w:color w:val="605E5C"/>
      <w:shd w:val="clear" w:color="auto" w:fill="E1DFDD"/>
    </w:rPr>
  </w:style>
  <w:style w:type="character" w:customStyle="1" w:styleId="15">
    <w:name w:val="Text bubliny Char"/>
    <w:basedOn w:val="8"/>
    <w:link w:val="2"/>
    <w:semiHidden/>
    <w:qFormat/>
    <w:uiPriority w:val="99"/>
    <w:rPr>
      <w:rFonts w:ascii="Segoe UI" w:hAnsi="Segoe UI" w:cs="Segoe UI"/>
      <w:sz w:val="18"/>
      <w:szCs w:val="18"/>
    </w:rPr>
  </w:style>
  <w:style w:type="character" w:customStyle="1" w:styleId="16">
    <w:name w:val="Text komentáře Char"/>
    <w:basedOn w:val="8"/>
    <w:link w:val="3"/>
    <w:semiHidden/>
    <w:qFormat/>
    <w:uiPriority w:val="99"/>
    <w:rPr>
      <w:sz w:val="20"/>
      <w:szCs w:val="20"/>
    </w:rPr>
  </w:style>
  <w:style w:type="character" w:customStyle="1" w:styleId="17">
    <w:name w:val="Předmět komentáře Char"/>
    <w:basedOn w:val="16"/>
    <w:link w:val="4"/>
    <w:semiHidden/>
    <w:uiPriority w:val="99"/>
    <w:rPr>
      <w:b/>
      <w:bCs/>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432</Words>
  <Characters>2553</Characters>
  <Lines>21</Lines>
  <Paragraphs>5</Paragraphs>
  <TotalTime>3</TotalTime>
  <ScaleCrop>false</ScaleCrop>
  <LinksUpToDate>false</LinksUpToDate>
  <CharactersWithSpaces>2980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2020-11-19T18:26:00Z</dcterms:created>
  <dc:creator>Pavla</dc:creator>
  <cp:lastModifiedBy>Paja</cp:lastModifiedBy>
  <dcterms:modified xsi:type="dcterms:W3CDTF">2020-12-01T13:28:54Z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