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51" w:rsidRDefault="005E5396">
      <w:r>
        <w:t>Rada pro reklamu – úřad jak má být</w:t>
      </w:r>
      <w:bookmarkStart w:id="0" w:name="_GoBack"/>
      <w:bookmarkEnd w:id="0"/>
    </w:p>
    <w:p w:rsidR="00647251" w:rsidRDefault="00647251"/>
    <w:p w:rsidR="004C4C98" w:rsidRDefault="004C4C98">
      <w:r>
        <w:t xml:space="preserve">V červencovém </w:t>
      </w:r>
      <w:proofErr w:type="spellStart"/>
      <w:proofErr w:type="gramStart"/>
      <w:r>
        <w:t>MaM</w:t>
      </w:r>
      <w:proofErr w:type="spellEnd"/>
      <w:proofErr w:type="gramEnd"/>
      <w:r>
        <w:t xml:space="preserve"> se Ondřej Fér opřel do Rady pro reklamu</w:t>
      </w:r>
      <w:r w:rsidR="00647251">
        <w:t>.</w:t>
      </w:r>
      <w:r>
        <w:t xml:space="preserve"> Na základě zkušenosti s webovou stránkou a úředním tónem, kterým se RPR vyjadřuje k jednotlivým kauzám, vykreslil Radu jako </w:t>
      </w:r>
      <w:proofErr w:type="spellStart"/>
      <w:r w:rsidR="0004753C">
        <w:t>zvetšelou</w:t>
      </w:r>
      <w:proofErr w:type="spellEnd"/>
      <w:r w:rsidR="0004753C">
        <w:t xml:space="preserve"> </w:t>
      </w:r>
      <w:r>
        <w:t>instituci, proti</w:t>
      </w:r>
      <w:r w:rsidR="0004753C">
        <w:t xml:space="preserve"> níž je Č</w:t>
      </w:r>
      <w:r>
        <w:t>eský statistický úřad start-</w:t>
      </w:r>
      <w:proofErr w:type="spellStart"/>
      <w:r>
        <w:t>upem</w:t>
      </w:r>
      <w:proofErr w:type="spellEnd"/>
      <w:r>
        <w:t xml:space="preserve"> roku.</w:t>
      </w:r>
    </w:p>
    <w:p w:rsidR="003D2801" w:rsidRDefault="004C4C98">
      <w:r>
        <w:t>Čtu-li řádek po řádku</w:t>
      </w:r>
      <w:r w:rsidR="003D2801">
        <w:t>, nemohu se ubránit dojmu, že autora</w:t>
      </w:r>
      <w:r>
        <w:t xml:space="preserve"> vytočil předpotopní web a pak už to jelo. A protože úvodník i v okurkové sezóně musí naplnit stanovený počet znaků, dostala Rada pro reklamu na frak od A až</w:t>
      </w:r>
      <w:r w:rsidR="003D2801">
        <w:t xml:space="preserve"> do Z. </w:t>
      </w:r>
      <w:r>
        <w:t>Nehodlám rozporov</w:t>
      </w:r>
      <w:r w:rsidR="0004753C">
        <w:t>at dojem, kterého</w:t>
      </w:r>
      <w:r>
        <w:t xml:space="preserve"> Ondřej Fér </w:t>
      </w:r>
      <w:r w:rsidR="0004753C">
        <w:t>dík svému letmému</w:t>
      </w:r>
      <w:r>
        <w:t xml:space="preserve"> průzkumu nabyl (je poměrně přesný), ale závěry, které z něj vyvodil. </w:t>
      </w:r>
    </w:p>
    <w:p w:rsidR="004C4C98" w:rsidRDefault="004C4C98">
      <w:r>
        <w:t xml:space="preserve">Vyjádření rady jsou psána suchým, </w:t>
      </w:r>
      <w:r w:rsidR="009330DA">
        <w:t>úředním stylem. Ano jsou</w:t>
      </w:r>
      <w:r>
        <w:t xml:space="preserve">, protože RPR je svého druhu úřad. </w:t>
      </w:r>
      <w:r w:rsidR="00647251">
        <w:t xml:space="preserve">Souhlasím, že stanoviska úřadů </w:t>
      </w:r>
      <w:r>
        <w:t>nejsou oslavou českého jazyka. Proč to tak je, jsem pochopil ve druhém ročníku studia</w:t>
      </w:r>
      <w:r w:rsidR="009330DA">
        <w:t xml:space="preserve"> žurnalistiky</w:t>
      </w:r>
      <w:r w:rsidR="0004753C">
        <w:t xml:space="preserve">, kdy </w:t>
      </w:r>
      <w:r w:rsidR="003D2801">
        <w:t xml:space="preserve">mi </w:t>
      </w:r>
      <w:r w:rsidR="0004753C">
        <w:t>profesor</w:t>
      </w:r>
      <w:r w:rsidR="009330DA">
        <w:t xml:space="preserve"> </w:t>
      </w:r>
      <w:r>
        <w:t>práva</w:t>
      </w:r>
      <w:r w:rsidR="0004753C">
        <w:t xml:space="preserve"> </w:t>
      </w:r>
      <w:r w:rsidR="009330DA">
        <w:t xml:space="preserve">s překvapivou ochotou povolil při zkoušce formulovat odpovědi na otázky vlastními slovy a nikoli přesnou citací zákona. Zkusil jsem to. Nejde to. Každé slovo má svůj přesný výklad a drobná odchylka mění význam ustanovení. Ustanovení, které může mít fatální dopad do života jedince, podnikání společnosti nebo </w:t>
      </w:r>
      <w:r w:rsidR="003D2801">
        <w:t xml:space="preserve">fungování </w:t>
      </w:r>
      <w:r w:rsidR="009330DA">
        <w:t>instituce. Proto ta akurátnost</w:t>
      </w:r>
      <w:r w:rsidR="00647251">
        <w:t xml:space="preserve"> právnické hantýrky</w:t>
      </w:r>
      <w:r w:rsidR="009330DA">
        <w:t>.</w:t>
      </w:r>
    </w:p>
    <w:p w:rsidR="009330DA" w:rsidRDefault="009330DA">
      <w:r>
        <w:t>Rada pro reklamu se ve svých rozhodnutích opírá o Kodex RPR. To je svého druhu zákoník – v každém případě právně formulovaný dokument. Jeho výkladem se zabývá arbitrážní komise – jakýsi soud, jehož jedinou a závaznou povinností je držet se striktně Kodexu. Nic víc. Nemá tedy mandát konat dobro, předvídat budoucnost a vůbec mudrovat na jakýkoli způsob.</w:t>
      </w:r>
    </w:p>
    <w:p w:rsidR="009330DA" w:rsidRDefault="009330DA">
      <w:r>
        <w:t xml:space="preserve">Proč má Rada tak omezený mandát? Protože „zákoník“ – Kodex je </w:t>
      </w:r>
      <w:r w:rsidR="008447B5">
        <w:t>vypiplaný doku</w:t>
      </w:r>
      <w:r w:rsidR="003D2801">
        <w:t>m</w:t>
      </w:r>
      <w:r w:rsidR="008447B5">
        <w:t>e</w:t>
      </w:r>
      <w:r w:rsidR="003D2801">
        <w:t>nt</w:t>
      </w:r>
      <w:r>
        <w:t>, na čem se shodl celý průmysl – media, zadavatelé, agentury. Jako ředitel asociace</w:t>
      </w:r>
      <w:r w:rsidR="001B1771">
        <w:t xml:space="preserve"> vím nejlépe, jak obtížné je dojít ke shodě mezi několika agenturami. Je to tak ve všech zemích rozvinutého světa a jde o úspěch, který by nám politici mohli závidět. Možná ho branže dosáhla právě proto, že jde o striktně formulovaný dokument s minimální možností individuálních výkladů. Prá</w:t>
      </w:r>
      <w:r w:rsidR="008447B5">
        <w:t>vě tak musejí být formulována</w:t>
      </w:r>
      <w:r w:rsidR="001B1771">
        <w:t xml:space="preserve"> i stanoviska Rady. </w:t>
      </w:r>
    </w:p>
    <w:p w:rsidR="001B1771" w:rsidRDefault="001B1771">
      <w:r>
        <w:t xml:space="preserve">Pokud by tomu bylo jinak, dohady o tom, zda to, co </w:t>
      </w:r>
      <w:r w:rsidR="003D2801">
        <w:t>se píš</w:t>
      </w:r>
      <w:r>
        <w:t>e, znamená to, nebo ještě možná toto</w:t>
      </w:r>
      <w:r w:rsidR="0004753C">
        <w:t>,</w:t>
      </w:r>
      <w:r>
        <w:t xml:space="preserve"> </w:t>
      </w:r>
      <w:r w:rsidR="003D2801">
        <w:t>ale  my tomu rozumíme takto</w:t>
      </w:r>
      <w:r w:rsidR="008447B5">
        <w:t>…</w:t>
      </w:r>
      <w:r w:rsidR="003D2801">
        <w:t>, by byly nekonečné. Celý systém dobrovolné samoregulace by skončil</w:t>
      </w:r>
      <w:r>
        <w:t xml:space="preserve"> kolapsem. Chápu, že </w:t>
      </w:r>
      <w:r w:rsidR="0004753C">
        <w:t>na</w:t>
      </w:r>
      <w:r>
        <w:t xml:space="preserve"> někoho, kdo není účastníkem procesu, výstupy působí odpudivě. Ale na straně adresátů jsou v drtivé většině právníci, kteří právě takové výstupy ocení. Ostatně na literární úroveň rozhodnutí</w:t>
      </w:r>
      <w:r w:rsidR="00647251">
        <w:t xml:space="preserve"> RPR</w:t>
      </w:r>
      <w:r>
        <w:t xml:space="preserve"> si dosud nikdo nestěžoval.</w:t>
      </w:r>
    </w:p>
    <w:p w:rsidR="001B1771" w:rsidRDefault="001B1771">
      <w:r>
        <w:t xml:space="preserve">A že má Ondřej Fér jiný názor na konkrétní kauzy než Rada? Inu tak to bývá. Názor faulovaného i faulujícího na hvizd rozhodčího se </w:t>
      </w:r>
      <w:r w:rsidR="00647251">
        <w:t>také</w:t>
      </w:r>
      <w:r w:rsidR="0004753C">
        <w:t xml:space="preserve"> liší. Tady je to složitější – Rada má k dispozici stanoviska stěžovatelů i právní rozbor</w:t>
      </w:r>
      <w:r w:rsidR="008447B5">
        <w:t>y</w:t>
      </w:r>
      <w:r w:rsidR="0004753C">
        <w:t>, často rozhodnutí předchází delší výměna argumentů, hledání precedentů v historii i v zahraničí. Nic z toho kolega Fér k dispozici neměl. Proto jeh</w:t>
      </w:r>
      <w:r w:rsidR="003D2801">
        <w:t>o</w:t>
      </w:r>
      <w:r w:rsidR="0004753C">
        <w:t xml:space="preserve"> pohled respektuji, ale příliš váhy </w:t>
      </w:r>
      <w:r w:rsidR="003D2801">
        <w:t>mu nepřisuzuji</w:t>
      </w:r>
      <w:r w:rsidR="0004753C">
        <w:t>.</w:t>
      </w:r>
    </w:p>
    <w:p w:rsidR="0004753C" w:rsidRDefault="0004753C">
      <w:r>
        <w:t>Jo a ten web RPR je fakt příšerný. S tím musíme něco udělat. To jako místopředseda RPR slibuji!</w:t>
      </w:r>
    </w:p>
    <w:p w:rsidR="0004753C" w:rsidRDefault="0004753C"/>
    <w:p w:rsidR="0004753C" w:rsidRDefault="0004753C">
      <w:r>
        <w:t>Marek Hlavica</w:t>
      </w:r>
    </w:p>
    <w:p w:rsidR="0004753C" w:rsidRDefault="0004753C">
      <w:r>
        <w:t>Ředitel AKA a místopředseda RPR</w:t>
      </w:r>
    </w:p>
    <w:sectPr w:rsidR="0004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8"/>
    <w:rsid w:val="0004753C"/>
    <w:rsid w:val="001B1771"/>
    <w:rsid w:val="001E25E1"/>
    <w:rsid w:val="003D2801"/>
    <w:rsid w:val="004C4C98"/>
    <w:rsid w:val="005E5396"/>
    <w:rsid w:val="00647251"/>
    <w:rsid w:val="008447B5"/>
    <w:rsid w:val="0093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383E"/>
  <w15:chartTrackingRefBased/>
  <w15:docId w15:val="{2C0E385E-C095-428E-AD19-4974D3C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AB45-FC8C-4AAF-B182-6435B0F1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4</cp:revision>
  <dcterms:created xsi:type="dcterms:W3CDTF">2019-08-28T10:55:00Z</dcterms:created>
  <dcterms:modified xsi:type="dcterms:W3CDTF">2019-09-20T12:32:00Z</dcterms:modified>
</cp:coreProperties>
</file>