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CF" w:rsidRDefault="00180C91">
      <w:r>
        <w:t>Tisková informace</w:t>
      </w:r>
    </w:p>
    <w:p w:rsidR="00180C91" w:rsidRDefault="00180C91">
      <w:pPr>
        <w:rPr>
          <w:b/>
        </w:rPr>
      </w:pPr>
      <w:r w:rsidRPr="00180C91">
        <w:rPr>
          <w:b/>
        </w:rPr>
        <w:t>Lidé spoléhají na televizi</w:t>
      </w:r>
    </w:p>
    <w:p w:rsidR="00180C91" w:rsidRPr="006D5FCF" w:rsidRDefault="00180C91">
      <w:pPr>
        <w:rPr>
          <w:b/>
        </w:rPr>
      </w:pPr>
      <w:r w:rsidRPr="006D5FCF">
        <w:rPr>
          <w:b/>
        </w:rPr>
        <w:t xml:space="preserve">Praha </w:t>
      </w:r>
      <w:proofErr w:type="gramStart"/>
      <w:r w:rsidRPr="006D5FCF">
        <w:rPr>
          <w:b/>
        </w:rPr>
        <w:t>17.3</w:t>
      </w:r>
      <w:proofErr w:type="gramEnd"/>
      <w:r w:rsidRPr="006D5FCF">
        <w:rPr>
          <w:b/>
        </w:rPr>
        <w:t xml:space="preserve">. – Dominantním zdrojem informací o </w:t>
      </w:r>
      <w:proofErr w:type="spellStart"/>
      <w:r w:rsidRPr="006D5FCF">
        <w:rPr>
          <w:b/>
        </w:rPr>
        <w:t>koronaviru</w:t>
      </w:r>
      <w:proofErr w:type="spellEnd"/>
      <w:r w:rsidRPr="006D5FCF">
        <w:rPr>
          <w:b/>
        </w:rPr>
        <w:t xml:space="preserve"> a opatřeních proti jeho šíření je televize. Vyplývá to z výzkumu </w:t>
      </w:r>
      <w:proofErr w:type="spellStart"/>
      <w:r w:rsidRPr="006D5FCF">
        <w:rPr>
          <w:b/>
        </w:rPr>
        <w:t>Nielsen</w:t>
      </w:r>
      <w:proofErr w:type="spellEnd"/>
      <w:r w:rsidRPr="006D5FCF">
        <w:rPr>
          <w:b/>
        </w:rPr>
        <w:t xml:space="preserve"> </w:t>
      </w:r>
      <w:proofErr w:type="spellStart"/>
      <w:r w:rsidRPr="006D5FCF">
        <w:rPr>
          <w:b/>
        </w:rPr>
        <w:t>Admosphere</w:t>
      </w:r>
      <w:proofErr w:type="spellEnd"/>
      <w:r w:rsidRPr="006D5FCF">
        <w:rPr>
          <w:b/>
        </w:rPr>
        <w:t xml:space="preserve"> pro Asociaci komunikačních agentur. Sběr dat proběhl těsně před vyhlášením celostátní karantény.</w:t>
      </w:r>
    </w:p>
    <w:p w:rsidR="00180C91" w:rsidRDefault="00180C91">
      <w:r>
        <w:t>Respondenti se výrazně více obávají o zdraví svých blízkých než o to vlastní. Také z hlediska dopadů na jejich profesionální život byli výrazně optimističtější než v odpovědi na otázku, která zjišťovala míru obav o ekonomickou situaci celé rodiny. Nejdůležitějším zdrojem informací, na základě kterého si tvoří názor na situaci je televizní zpravodajství</w:t>
      </w:r>
      <w:r w:rsidR="006D5FCF">
        <w:t>. To uvedla p</w:t>
      </w:r>
      <w:r>
        <w:t>olovina respondentů</w:t>
      </w:r>
      <w:r w:rsidR="006D5FCF">
        <w:t>, čtvrtina čerpá ze zpravodajských webů. Jen přibližně desetina pokládá za nejdůležitější zdroj weby státních institucí.</w:t>
      </w:r>
    </w:p>
    <w:p w:rsidR="006D5FCF" w:rsidRDefault="006D5FCF">
      <w:r>
        <w:t>Více než čtyři pětiny lidí jsou spokojeny s informovaností o opatřeních ze strany vlády. Ale 65% respondentů nevěří, že by jim stát pomohl v potížích, do nichž se mohou v souvislosti s opatřeními vlády dostat. Výrazně nižší míru důvěry ve schopnosti státu vykazují muži se středoškolským vzděláním z malých obcí a pak obyvatelé Prahy a Středních Čech. Podrobné tabulky najdete v příloze této tiskové zprávy.</w:t>
      </w:r>
    </w:p>
    <w:p w:rsidR="006D5FCF" w:rsidRDefault="006D5FCF">
      <w:r>
        <w:t>Asociace komunikačních agentur se k jednotlivým tématům vrátí a bude zkoumat posun ve vnímání veřejnosti a dopadech komunikace státu.</w:t>
      </w:r>
    </w:p>
    <w:p w:rsidR="006D5FCF" w:rsidRDefault="006D5FCF"/>
    <w:p w:rsidR="006D5FCF" w:rsidRDefault="006D5FCF">
      <w:r>
        <w:t>V případě zájmu kontaktujte</w:t>
      </w:r>
    </w:p>
    <w:p w:rsidR="006D5FCF" w:rsidRDefault="006D5FCF">
      <w:r>
        <w:t>Marek Hlavica, ředitel Asociace komunikačních agentur</w:t>
      </w:r>
    </w:p>
    <w:p w:rsidR="006D5FCF" w:rsidRDefault="006D5FCF">
      <w:hyperlink r:id="rId4" w:history="1">
        <w:r w:rsidRPr="00EC4892">
          <w:rPr>
            <w:rStyle w:val="Hypertextovodkaz"/>
          </w:rPr>
          <w:t>marek.hlavica@aka.cz</w:t>
        </w:r>
      </w:hyperlink>
    </w:p>
    <w:p w:rsidR="006D5FCF" w:rsidRPr="00180C91" w:rsidRDefault="006D5FCF">
      <w:r>
        <w:t>602373196</w:t>
      </w:r>
      <w:bookmarkStart w:id="0" w:name="_GoBack"/>
      <w:bookmarkEnd w:id="0"/>
    </w:p>
    <w:p w:rsidR="00180C91" w:rsidRDefault="00180C91"/>
    <w:sectPr w:rsidR="0018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91"/>
    <w:rsid w:val="00180C91"/>
    <w:rsid w:val="006D5FCF"/>
    <w:rsid w:val="00D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B612"/>
  <w15:chartTrackingRefBased/>
  <w15:docId w15:val="{FDEDBE10-DD08-4C75-9F1E-9D4A0B7C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5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hlavica@a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Marek Hlavica</cp:lastModifiedBy>
  <cp:revision>1</cp:revision>
  <dcterms:created xsi:type="dcterms:W3CDTF">2020-03-17T14:51:00Z</dcterms:created>
  <dcterms:modified xsi:type="dcterms:W3CDTF">2020-03-17T15:11:00Z</dcterms:modified>
</cp:coreProperties>
</file>